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1D602" w14:textId="77777777" w:rsidR="00FE2090" w:rsidRDefault="00FE2090" w:rsidP="00FE2090">
      <w:pPr>
        <w:jc w:val="center"/>
        <w:rPr>
          <w:rFonts w:ascii="方正小标宋简体" w:eastAsia="方正小标宋简体" w:hAnsi="方正小标宋简体" w:cs="方正小标宋简体"/>
          <w:sz w:val="72"/>
          <w:szCs w:val="72"/>
        </w:rPr>
      </w:pPr>
    </w:p>
    <w:p w14:paraId="65BBE46A" w14:textId="77777777" w:rsidR="00FE2090" w:rsidRDefault="00FE2090" w:rsidP="00FE2090">
      <w:pPr>
        <w:jc w:val="center"/>
        <w:rPr>
          <w:rFonts w:ascii="方正小标宋简体" w:eastAsia="方正小标宋简体" w:hAnsi="方正小标宋简体" w:cs="方正小标宋简体"/>
          <w:sz w:val="72"/>
          <w:szCs w:val="72"/>
        </w:rPr>
      </w:pPr>
    </w:p>
    <w:p w14:paraId="7436A09A" w14:textId="77777777" w:rsidR="00FE2090" w:rsidRDefault="00FE2090" w:rsidP="00FE2090">
      <w:pPr>
        <w:jc w:val="center"/>
        <w:rPr>
          <w:rFonts w:ascii="方正小标宋简体" w:eastAsia="方正小标宋简体" w:hAnsi="方正小标宋简体" w:cs="方正小标宋简体"/>
          <w:sz w:val="72"/>
          <w:szCs w:val="72"/>
        </w:rPr>
      </w:pPr>
      <w:r>
        <w:rPr>
          <w:rFonts w:ascii="方正小标宋简体" w:eastAsia="方正小标宋简体" w:hAnsi="方正小标宋简体" w:cs="方正小标宋简体" w:hint="eastAsia"/>
          <w:sz w:val="72"/>
          <w:szCs w:val="72"/>
        </w:rPr>
        <w:t>全国职业院校技能大赛</w:t>
      </w:r>
    </w:p>
    <w:p w14:paraId="6EBC3BF0" w14:textId="77777777" w:rsidR="00FE2090" w:rsidRDefault="00FE2090" w:rsidP="00FE2090">
      <w:pPr>
        <w:jc w:val="center"/>
        <w:rPr>
          <w:rFonts w:ascii="方正小标宋简体" w:eastAsia="方正小标宋简体" w:hAnsi="方正小标宋简体" w:cs="方正小标宋简体"/>
          <w:sz w:val="44"/>
          <w:szCs w:val="44"/>
        </w:rPr>
      </w:pPr>
    </w:p>
    <w:p w14:paraId="46545A1A" w14:textId="77777777" w:rsidR="00FE2090" w:rsidRPr="00FE2090" w:rsidRDefault="00FE2090" w:rsidP="00FE2090">
      <w:pPr>
        <w:jc w:val="center"/>
        <w:rPr>
          <w:rFonts w:ascii="方正小标宋简体" w:eastAsia="方正小标宋简体" w:hAnsi="方正小标宋简体" w:cs="方正小标宋简体"/>
          <w:sz w:val="44"/>
          <w:szCs w:val="44"/>
        </w:rPr>
      </w:pPr>
      <w:r w:rsidRPr="00FE2090">
        <w:rPr>
          <w:rFonts w:ascii="方正小标宋简体" w:eastAsia="方正小标宋简体" w:hAnsi="方正小标宋简体" w:cs="方正小标宋简体" w:hint="eastAsia"/>
          <w:sz w:val="44"/>
          <w:szCs w:val="44"/>
        </w:rPr>
        <w:t>G</w:t>
      </w:r>
      <w:r w:rsidRPr="00FE2090">
        <w:rPr>
          <w:rFonts w:ascii="方正小标宋简体" w:eastAsia="方正小标宋简体" w:hAnsi="方正小标宋简体" w:cs="方正小标宋简体"/>
          <w:sz w:val="44"/>
          <w:szCs w:val="44"/>
        </w:rPr>
        <w:t>Z037</w:t>
      </w:r>
      <w:r w:rsidRPr="00FE2090">
        <w:rPr>
          <w:rFonts w:ascii="方正小标宋简体" w:eastAsia="方正小标宋简体" w:hAnsi="方正小标宋简体" w:cs="方正小标宋简体" w:hint="eastAsia"/>
          <w:sz w:val="44"/>
          <w:szCs w:val="44"/>
        </w:rPr>
        <w:t>工业互联网集成应用赛项</w:t>
      </w:r>
    </w:p>
    <w:p w14:paraId="2D117149" w14:textId="77777777" w:rsidR="00FE2090" w:rsidRDefault="00FE2090" w:rsidP="00FE2090">
      <w:pPr>
        <w:jc w:val="center"/>
        <w:rPr>
          <w:rFonts w:ascii="方正小标宋简体" w:eastAsia="方正小标宋简体" w:hAnsi="方正小标宋简体" w:cs="方正小标宋简体"/>
          <w:sz w:val="52"/>
          <w:szCs w:val="52"/>
        </w:rPr>
      </w:pPr>
      <w:r w:rsidRPr="00FE2090">
        <w:rPr>
          <w:rFonts w:ascii="方正小标宋简体" w:eastAsia="方正小标宋简体" w:hAnsi="方正小标宋简体" w:cs="方正小标宋简体" w:hint="eastAsia"/>
          <w:sz w:val="52"/>
          <w:szCs w:val="52"/>
        </w:rPr>
        <w:t>赛题</w:t>
      </w:r>
    </w:p>
    <w:p w14:paraId="1133CF32" w14:textId="77777777" w:rsidR="00FE2090" w:rsidRDefault="00FE2090" w:rsidP="00FE2090">
      <w:pPr>
        <w:jc w:val="center"/>
        <w:rPr>
          <w:rFonts w:ascii="方正小标宋简体" w:eastAsia="方正小标宋简体" w:hAnsi="方正小标宋简体" w:cs="方正小标宋简体"/>
          <w:sz w:val="52"/>
          <w:szCs w:val="52"/>
        </w:rPr>
      </w:pPr>
    </w:p>
    <w:p w14:paraId="0BA06432" w14:textId="77777777" w:rsidR="00FE2090" w:rsidRDefault="00FE2090" w:rsidP="00FE2090">
      <w:pPr>
        <w:jc w:val="center"/>
        <w:rPr>
          <w:rFonts w:ascii="方正小标宋简体" w:eastAsia="方正小标宋简体" w:hAnsi="方正小标宋简体" w:cs="方正小标宋简体"/>
          <w:sz w:val="52"/>
          <w:szCs w:val="52"/>
        </w:rPr>
      </w:pPr>
    </w:p>
    <w:p w14:paraId="23307A07" w14:textId="77777777" w:rsidR="00FE2090" w:rsidRDefault="00FE2090" w:rsidP="00FE2090">
      <w:pPr>
        <w:jc w:val="center"/>
        <w:rPr>
          <w:rFonts w:ascii="方正小标宋简体" w:eastAsia="方正小标宋简体" w:hAnsi="方正小标宋简体" w:cs="方正小标宋简体"/>
          <w:sz w:val="52"/>
          <w:szCs w:val="52"/>
        </w:rPr>
      </w:pPr>
    </w:p>
    <w:p w14:paraId="15C62A4C" w14:textId="275D671C" w:rsidR="00FE2090" w:rsidRDefault="00FE2090" w:rsidP="00FE2090">
      <w:pPr>
        <w:jc w:val="center"/>
        <w:rPr>
          <w:rFonts w:ascii="方正小标宋简体" w:eastAsia="方正小标宋简体" w:hAnsi="方正小标宋简体" w:cs="方正小标宋简体"/>
          <w:sz w:val="52"/>
          <w:szCs w:val="52"/>
        </w:rPr>
      </w:pPr>
    </w:p>
    <w:p w14:paraId="6E517196" w14:textId="71AD2669" w:rsidR="00FE2090" w:rsidRDefault="00FE2090" w:rsidP="00FE2090">
      <w:pPr>
        <w:jc w:val="center"/>
        <w:rPr>
          <w:rFonts w:ascii="方正小标宋简体" w:eastAsia="方正小标宋简体" w:hAnsi="方正小标宋简体" w:cs="方正小标宋简体"/>
          <w:sz w:val="52"/>
          <w:szCs w:val="52"/>
        </w:rPr>
      </w:pPr>
    </w:p>
    <w:p w14:paraId="457F6860" w14:textId="25E6C8FB" w:rsidR="00FE2090" w:rsidRDefault="00FE2090" w:rsidP="00FE2090">
      <w:pPr>
        <w:jc w:val="center"/>
        <w:rPr>
          <w:rFonts w:ascii="方正小标宋简体" w:eastAsia="方正小标宋简体" w:hAnsi="方正小标宋简体" w:cs="方正小标宋简体"/>
          <w:sz w:val="52"/>
          <w:szCs w:val="52"/>
        </w:rPr>
      </w:pPr>
    </w:p>
    <w:p w14:paraId="43D3FF78" w14:textId="768589B9" w:rsidR="00FE2090" w:rsidRDefault="00FE2090" w:rsidP="00FE2090">
      <w:pPr>
        <w:jc w:val="center"/>
        <w:rPr>
          <w:rFonts w:ascii="方正小标宋简体" w:eastAsia="方正小标宋简体" w:hAnsi="方正小标宋简体" w:cs="方正小标宋简体"/>
          <w:sz w:val="52"/>
          <w:szCs w:val="52"/>
        </w:rPr>
      </w:pPr>
    </w:p>
    <w:p w14:paraId="36FC7B35" w14:textId="77777777" w:rsidR="00FE2090" w:rsidRDefault="00FE2090" w:rsidP="005D158F">
      <w:pPr>
        <w:jc w:val="center"/>
        <w:rPr>
          <w:rFonts w:ascii="新宋体" w:eastAsia="新宋体" w:hAnsi="新宋体"/>
          <w:b/>
          <w:bCs/>
          <w:sz w:val="32"/>
          <w:szCs w:val="32"/>
        </w:rPr>
      </w:pPr>
    </w:p>
    <w:p w14:paraId="0F0F6737" w14:textId="77777777" w:rsidR="005D158F" w:rsidRPr="005D158F" w:rsidRDefault="005D158F" w:rsidP="005D158F">
      <w:pPr>
        <w:jc w:val="center"/>
        <w:rPr>
          <w:rFonts w:ascii="新宋体" w:eastAsia="新宋体" w:hAnsi="新宋体"/>
          <w:b/>
          <w:bCs/>
          <w:sz w:val="32"/>
          <w:szCs w:val="32"/>
        </w:rPr>
      </w:pPr>
      <w:r w:rsidRPr="005D158F">
        <w:rPr>
          <w:rFonts w:ascii="新宋体" w:eastAsia="新宋体" w:hAnsi="新宋体" w:hint="eastAsia"/>
          <w:b/>
          <w:bCs/>
          <w:sz w:val="32"/>
          <w:szCs w:val="32"/>
        </w:rPr>
        <w:lastRenderedPageBreak/>
        <w:t xml:space="preserve">第一部分 </w:t>
      </w:r>
      <w:r>
        <w:rPr>
          <w:rFonts w:ascii="新宋体" w:eastAsia="新宋体" w:hAnsi="新宋体" w:hint="eastAsia"/>
          <w:b/>
          <w:bCs/>
          <w:sz w:val="32"/>
          <w:szCs w:val="32"/>
        </w:rPr>
        <w:t>竞赛须知</w:t>
      </w:r>
    </w:p>
    <w:p w14:paraId="5CF75CFB" w14:textId="77777777" w:rsidR="005D158F" w:rsidRPr="005D158F" w:rsidRDefault="005D158F" w:rsidP="005D158F">
      <w:pPr>
        <w:pStyle w:val="a7"/>
        <w:numPr>
          <w:ilvl w:val="0"/>
          <w:numId w:val="1"/>
        </w:numPr>
        <w:ind w:firstLineChars="0"/>
        <w:rPr>
          <w:rFonts w:ascii="新宋体" w:eastAsia="新宋体" w:hAnsi="新宋体"/>
          <w:b/>
          <w:bCs/>
          <w:sz w:val="30"/>
          <w:szCs w:val="30"/>
        </w:rPr>
      </w:pPr>
      <w:r w:rsidRPr="005D158F">
        <w:rPr>
          <w:rFonts w:ascii="新宋体" w:eastAsia="新宋体" w:hAnsi="新宋体" w:hint="eastAsia"/>
          <w:b/>
          <w:bCs/>
          <w:sz w:val="30"/>
          <w:szCs w:val="30"/>
        </w:rPr>
        <w:t xml:space="preserve">竞赛要求 </w:t>
      </w:r>
    </w:p>
    <w:p w14:paraId="18B6E546"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1.正确使用工具，操作安全规范； </w:t>
      </w:r>
    </w:p>
    <w:p w14:paraId="3B866AF9"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2.竞赛过程中如有异议，可向裁判员反映，不得扰乱赛场秩序； </w:t>
      </w:r>
    </w:p>
    <w:p w14:paraId="2EC2A34E"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3.遵守赛场纪律，尊重裁判，服从安排。 </w:t>
      </w:r>
    </w:p>
    <w:p w14:paraId="7BFFC0CC" w14:textId="77777777" w:rsidR="005D158F" w:rsidRPr="005D158F" w:rsidRDefault="005D158F" w:rsidP="005D158F">
      <w:pPr>
        <w:pStyle w:val="a7"/>
        <w:numPr>
          <w:ilvl w:val="0"/>
          <w:numId w:val="1"/>
        </w:numPr>
        <w:ind w:firstLineChars="0"/>
        <w:rPr>
          <w:rFonts w:ascii="新宋体" w:eastAsia="新宋体" w:hAnsi="新宋体"/>
          <w:b/>
          <w:bCs/>
          <w:sz w:val="30"/>
          <w:szCs w:val="30"/>
        </w:rPr>
      </w:pPr>
      <w:r w:rsidRPr="005D158F">
        <w:rPr>
          <w:rFonts w:ascii="新宋体" w:eastAsia="新宋体" w:hAnsi="新宋体" w:hint="eastAsia"/>
          <w:b/>
          <w:bCs/>
          <w:sz w:val="30"/>
          <w:szCs w:val="30"/>
        </w:rPr>
        <w:t xml:space="preserve">职业素养与安全意识 </w:t>
      </w:r>
    </w:p>
    <w:p w14:paraId="1D944DAB"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1.完成竞赛任务所有操作符合安全操作规范，注意用电安全。 </w:t>
      </w:r>
    </w:p>
    <w:p w14:paraId="5D7460D3" w14:textId="77777777" w:rsidR="005D158F" w:rsidRPr="005D158F" w:rsidRDefault="00FE2090" w:rsidP="005D158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w:t>
      </w:r>
      <w:r w:rsidR="005D158F" w:rsidRPr="005D158F">
        <w:rPr>
          <w:rFonts w:ascii="新宋体" w:eastAsia="新宋体" w:hAnsi="新宋体" w:cs="宋体" w:hint="eastAsia"/>
          <w:color w:val="000000"/>
          <w:kern w:val="0"/>
          <w:sz w:val="24"/>
          <w:szCs w:val="24"/>
        </w:rPr>
        <w:t xml:space="preserve">.遵守赛场纪律，尊重赛场工作人员；爱惜赛场设备、器材。 </w:t>
      </w:r>
    </w:p>
    <w:p w14:paraId="54B37856" w14:textId="77777777" w:rsidR="005D158F" w:rsidRPr="005D158F" w:rsidRDefault="005D158F" w:rsidP="005D158F">
      <w:pPr>
        <w:pStyle w:val="a7"/>
        <w:numPr>
          <w:ilvl w:val="0"/>
          <w:numId w:val="1"/>
        </w:numPr>
        <w:ind w:firstLineChars="0"/>
        <w:rPr>
          <w:rFonts w:ascii="新宋体" w:eastAsia="新宋体" w:hAnsi="新宋体"/>
          <w:b/>
          <w:bCs/>
          <w:sz w:val="30"/>
          <w:szCs w:val="30"/>
        </w:rPr>
      </w:pPr>
      <w:r w:rsidRPr="005D158F">
        <w:rPr>
          <w:rFonts w:ascii="新宋体" w:eastAsia="新宋体" w:hAnsi="新宋体" w:hint="eastAsia"/>
          <w:b/>
          <w:bCs/>
          <w:sz w:val="30"/>
          <w:szCs w:val="30"/>
        </w:rPr>
        <w:t xml:space="preserve">扣分项 </w:t>
      </w:r>
    </w:p>
    <w:p w14:paraId="041C547C" w14:textId="77777777" w:rsidR="005D158F" w:rsidRPr="005D158F" w:rsidRDefault="005D158F" w:rsidP="005D158F">
      <w:pPr>
        <w:widowControl/>
        <w:spacing w:line="360" w:lineRule="auto"/>
        <w:ind w:firstLineChars="200" w:firstLine="480"/>
        <w:jc w:val="left"/>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1.在竞赛过程中，因操作不当导致设备破坏性损坏或造成事故，视情节扣 </w:t>
      </w:r>
    </w:p>
    <w:p w14:paraId="4DE1D956" w14:textId="77777777" w:rsidR="005D158F" w:rsidRPr="005D158F" w:rsidRDefault="005D158F" w:rsidP="005D158F">
      <w:pPr>
        <w:widowControl/>
        <w:spacing w:line="360" w:lineRule="auto"/>
        <w:jc w:val="left"/>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10</w:t>
      </w:r>
      <w:r w:rsidRPr="005D158F">
        <w:rPr>
          <w:rFonts w:ascii="微软雅黑" w:eastAsia="微软雅黑" w:hAnsi="微软雅黑" w:cs="微软雅黑" w:hint="eastAsia"/>
          <w:color w:val="000000"/>
          <w:kern w:val="0"/>
          <w:sz w:val="24"/>
          <w:szCs w:val="24"/>
        </w:rPr>
        <w:t>〜</w:t>
      </w:r>
      <w:r w:rsidRPr="005D158F">
        <w:rPr>
          <w:rFonts w:ascii="新宋体" w:eastAsia="新宋体" w:hAnsi="新宋体" w:cs="宋体" w:hint="eastAsia"/>
          <w:color w:val="000000"/>
          <w:kern w:val="0"/>
          <w:sz w:val="24"/>
          <w:szCs w:val="24"/>
        </w:rPr>
        <w:t xml:space="preserve">20 分，情况严重者取消比赛资格。 </w:t>
      </w:r>
    </w:p>
    <w:p w14:paraId="6C5B8C3C" w14:textId="77777777" w:rsidR="005D158F" w:rsidRPr="005D158F" w:rsidRDefault="005D158F" w:rsidP="005D158F">
      <w:pPr>
        <w:widowControl/>
        <w:spacing w:line="360" w:lineRule="auto"/>
        <w:ind w:firstLineChars="200" w:firstLine="480"/>
        <w:jc w:val="left"/>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2.衣着不整、污染赛场环境、扰乱赛场秩序、干扰裁判工作等不符合职业规范的行为，</w:t>
      </w:r>
      <w:r>
        <w:rPr>
          <w:rFonts w:ascii="新宋体" w:eastAsia="新宋体" w:hAnsi="新宋体" w:cs="宋体" w:hint="eastAsia"/>
          <w:color w:val="000000"/>
          <w:kern w:val="0"/>
          <w:sz w:val="24"/>
          <w:szCs w:val="24"/>
        </w:rPr>
        <w:t>在模块3中扣除相应职业素养分</w:t>
      </w:r>
      <w:r w:rsidRPr="005D158F">
        <w:rPr>
          <w:rFonts w:ascii="新宋体" w:eastAsia="新宋体" w:hAnsi="新宋体" w:cs="宋体" w:hint="eastAsia"/>
          <w:color w:val="000000"/>
          <w:kern w:val="0"/>
          <w:sz w:val="24"/>
          <w:szCs w:val="24"/>
        </w:rPr>
        <w:t xml:space="preserve">，情节严重者取消竞赛资格。 </w:t>
      </w:r>
    </w:p>
    <w:p w14:paraId="0F1FCB64" w14:textId="77777777" w:rsidR="005D158F" w:rsidRPr="005D158F" w:rsidRDefault="005D158F" w:rsidP="005D158F">
      <w:pPr>
        <w:pStyle w:val="a7"/>
        <w:numPr>
          <w:ilvl w:val="0"/>
          <w:numId w:val="1"/>
        </w:numPr>
        <w:ind w:firstLineChars="0"/>
        <w:rPr>
          <w:rFonts w:ascii="新宋体" w:eastAsia="新宋体" w:hAnsi="新宋体"/>
          <w:b/>
          <w:bCs/>
          <w:sz w:val="30"/>
          <w:szCs w:val="30"/>
        </w:rPr>
      </w:pPr>
      <w:r w:rsidRPr="005D158F">
        <w:rPr>
          <w:rFonts w:ascii="新宋体" w:eastAsia="新宋体" w:hAnsi="新宋体" w:hint="eastAsia"/>
          <w:b/>
          <w:bCs/>
          <w:sz w:val="30"/>
          <w:szCs w:val="30"/>
        </w:rPr>
        <w:t xml:space="preserve">选手须知 </w:t>
      </w:r>
    </w:p>
    <w:p w14:paraId="51CA7CE4"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1.任务书如出现缺页、字迹不清等问题，请及时向裁判示意，并进行更换； </w:t>
      </w:r>
    </w:p>
    <w:p w14:paraId="60260E31" w14:textId="77777777" w:rsidR="005D158F" w:rsidRPr="005D158F" w:rsidRDefault="005D158F" w:rsidP="00FE2090">
      <w:pPr>
        <w:widowControl/>
        <w:spacing w:line="360" w:lineRule="auto"/>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比赛结束后，比赛提供的所有纸质材料、U 盘等不得带离赛场。 </w:t>
      </w:r>
    </w:p>
    <w:p w14:paraId="2EFB6610"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2.设备的安装配置</w:t>
      </w:r>
      <w:proofErr w:type="gramStart"/>
      <w:r w:rsidRPr="005D158F">
        <w:rPr>
          <w:rFonts w:ascii="新宋体" w:eastAsia="新宋体" w:hAnsi="新宋体" w:cs="宋体" w:hint="eastAsia"/>
          <w:color w:val="000000"/>
          <w:kern w:val="0"/>
          <w:sz w:val="24"/>
          <w:szCs w:val="24"/>
        </w:rPr>
        <w:t>请严格</w:t>
      </w:r>
      <w:proofErr w:type="gramEnd"/>
      <w:r w:rsidRPr="005D158F">
        <w:rPr>
          <w:rFonts w:ascii="新宋体" w:eastAsia="新宋体" w:hAnsi="新宋体" w:cs="宋体" w:hint="eastAsia"/>
          <w:color w:val="000000"/>
          <w:kern w:val="0"/>
          <w:sz w:val="24"/>
          <w:szCs w:val="24"/>
        </w:rPr>
        <w:t xml:space="preserve">按照任务书的要求及工艺规范进行操作。 </w:t>
      </w:r>
    </w:p>
    <w:p w14:paraId="7D873BBD" w14:textId="77777777" w:rsidR="00243486" w:rsidRDefault="005D158F" w:rsidP="005D158F">
      <w:pPr>
        <w:widowControl/>
        <w:spacing w:line="360" w:lineRule="auto"/>
        <w:ind w:firstLineChars="200" w:firstLine="480"/>
        <w:jc w:val="left"/>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3.参赛团队应在规定时间内完成任务书要求的内容，任务实现过程中形成的文件资料必须存储到 U 盘的指定位置，同时拷贝一份“提交资料”副本至服务器的“D 盘”根目录下，未存储到指定位置的文件均不得分。</w:t>
      </w:r>
    </w:p>
    <w:p w14:paraId="480BD040" w14:textId="77777777" w:rsidR="005D158F" w:rsidRPr="005D158F" w:rsidRDefault="005D158F" w:rsidP="00FE2090">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4.比赛过程中，选手认定设备或器件有故障可向裁判员提出更换；如器件或设备经测定完好属误判时，器件或设备的认定时间计入比赛时间；如果器件或设备经测定确有故障，则当场更换设备，此过程中（从设备检测开始到更换完成）造成的时间损失，在比赛时间结束后，对该小组进行等量时间延迟补偿。 </w:t>
      </w:r>
    </w:p>
    <w:p w14:paraId="0840F435"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5.比赛过程中由于人为操作失误造成器件损坏，器件不予更换。 </w:t>
      </w:r>
    </w:p>
    <w:p w14:paraId="3EE53746"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6.在裁判组宣布竞赛结束后，参赛选手应立即停止对竞赛设备与计算机的任 </w:t>
      </w:r>
    </w:p>
    <w:p w14:paraId="7A863DBC"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何操作。</w:t>
      </w:r>
    </w:p>
    <w:p w14:paraId="0AFB562D" w14:textId="77777777" w:rsidR="00B1182E" w:rsidRPr="00243486" w:rsidRDefault="00243486" w:rsidP="00243486">
      <w:pPr>
        <w:jc w:val="center"/>
        <w:rPr>
          <w:rFonts w:ascii="新宋体" w:eastAsia="新宋体" w:hAnsi="新宋体"/>
          <w:b/>
          <w:bCs/>
          <w:sz w:val="32"/>
          <w:szCs w:val="32"/>
        </w:rPr>
      </w:pPr>
      <w:r w:rsidRPr="00243486">
        <w:rPr>
          <w:rFonts w:ascii="新宋体" w:eastAsia="新宋体" w:hAnsi="新宋体" w:hint="eastAsia"/>
          <w:b/>
          <w:bCs/>
          <w:sz w:val="32"/>
          <w:szCs w:val="32"/>
        </w:rPr>
        <w:lastRenderedPageBreak/>
        <w:t>第</w:t>
      </w:r>
      <w:r w:rsidR="00FE2090">
        <w:rPr>
          <w:rFonts w:ascii="新宋体" w:eastAsia="新宋体" w:hAnsi="新宋体" w:hint="eastAsia"/>
          <w:b/>
          <w:bCs/>
          <w:sz w:val="32"/>
          <w:szCs w:val="32"/>
        </w:rPr>
        <w:t>二</w:t>
      </w:r>
      <w:r w:rsidRPr="00243486">
        <w:rPr>
          <w:rFonts w:ascii="新宋体" w:eastAsia="新宋体" w:hAnsi="新宋体" w:hint="eastAsia"/>
          <w:b/>
          <w:bCs/>
          <w:sz w:val="32"/>
          <w:szCs w:val="32"/>
        </w:rPr>
        <w:t>部分 竞赛任务</w:t>
      </w:r>
    </w:p>
    <w:p w14:paraId="6725C001" w14:textId="77777777" w:rsidR="00243486" w:rsidRDefault="00243486"/>
    <w:p w14:paraId="2E43E764" w14:textId="77777777" w:rsidR="00243486" w:rsidRPr="007056E1" w:rsidRDefault="00243486" w:rsidP="00857B78">
      <w:pPr>
        <w:pStyle w:val="a7"/>
        <w:numPr>
          <w:ilvl w:val="0"/>
          <w:numId w:val="2"/>
        </w:numPr>
        <w:ind w:firstLineChars="0"/>
        <w:rPr>
          <w:rFonts w:ascii="新宋体" w:eastAsia="新宋体" w:hAnsi="新宋体"/>
          <w:b/>
          <w:bCs/>
          <w:sz w:val="30"/>
          <w:szCs w:val="30"/>
        </w:rPr>
      </w:pPr>
      <w:r w:rsidRPr="007056E1">
        <w:rPr>
          <w:rFonts w:ascii="新宋体" w:eastAsia="新宋体" w:hAnsi="新宋体" w:hint="eastAsia"/>
          <w:b/>
          <w:bCs/>
          <w:sz w:val="30"/>
          <w:szCs w:val="30"/>
        </w:rPr>
        <w:t>任务要求</w:t>
      </w:r>
    </w:p>
    <w:p w14:paraId="7E10B8EC" w14:textId="77777777" w:rsidR="00243486" w:rsidRDefault="00243486" w:rsidP="005E6593">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随着</w:t>
      </w:r>
      <w:r w:rsidRPr="00243486">
        <w:rPr>
          <w:rFonts w:ascii="新宋体" w:eastAsia="新宋体" w:hAnsi="新宋体" w:cs="宋体" w:hint="eastAsia"/>
          <w:color w:val="000000"/>
          <w:kern w:val="0"/>
          <w:sz w:val="24"/>
          <w:szCs w:val="24"/>
        </w:rPr>
        <w:t>新一代信息技术</w:t>
      </w:r>
      <w:r>
        <w:rPr>
          <w:rFonts w:ascii="新宋体" w:eastAsia="新宋体" w:hAnsi="新宋体" w:cs="宋体" w:hint="eastAsia"/>
          <w:color w:val="000000"/>
          <w:kern w:val="0"/>
          <w:sz w:val="24"/>
          <w:szCs w:val="24"/>
        </w:rPr>
        <w:t>的</w:t>
      </w:r>
      <w:r w:rsidRPr="00243486">
        <w:rPr>
          <w:rFonts w:ascii="新宋体" w:eastAsia="新宋体" w:hAnsi="新宋体" w:cs="宋体" w:hint="eastAsia"/>
          <w:color w:val="000000"/>
          <w:kern w:val="0"/>
          <w:sz w:val="24"/>
          <w:szCs w:val="24"/>
        </w:rPr>
        <w:t>快速发展，</w:t>
      </w:r>
      <w:r>
        <w:rPr>
          <w:rFonts w:ascii="新宋体" w:eastAsia="新宋体" w:hAnsi="新宋体" w:cs="宋体" w:hint="eastAsia"/>
          <w:color w:val="000000"/>
          <w:kern w:val="0"/>
          <w:sz w:val="24"/>
          <w:szCs w:val="24"/>
        </w:rPr>
        <w:t>工业互联网</w:t>
      </w:r>
      <w:r w:rsidR="009D3C5F">
        <w:rPr>
          <w:rFonts w:ascii="新宋体" w:eastAsia="新宋体" w:hAnsi="新宋体" w:cs="宋体" w:hint="eastAsia"/>
          <w:color w:val="000000"/>
          <w:kern w:val="0"/>
          <w:sz w:val="24"/>
          <w:szCs w:val="24"/>
        </w:rPr>
        <w:t>技术</w:t>
      </w:r>
      <w:r w:rsidRPr="00243486">
        <w:rPr>
          <w:rFonts w:ascii="新宋体" w:eastAsia="新宋体" w:hAnsi="新宋体" w:cs="宋体" w:hint="eastAsia"/>
          <w:color w:val="000000"/>
          <w:kern w:val="0"/>
          <w:sz w:val="24"/>
          <w:szCs w:val="24"/>
        </w:rPr>
        <w:t>推动着</w:t>
      </w:r>
      <w:r>
        <w:rPr>
          <w:rFonts w:ascii="新宋体" w:eastAsia="新宋体" w:hAnsi="新宋体" w:cs="宋体" w:hint="eastAsia"/>
          <w:color w:val="000000"/>
          <w:kern w:val="0"/>
          <w:sz w:val="24"/>
          <w:szCs w:val="24"/>
        </w:rPr>
        <w:t>传统制造业</w:t>
      </w:r>
      <w:r w:rsidRPr="00243486">
        <w:rPr>
          <w:rFonts w:ascii="新宋体" w:eastAsia="新宋体" w:hAnsi="新宋体" w:cs="宋体" w:hint="eastAsia"/>
          <w:color w:val="000000"/>
          <w:kern w:val="0"/>
          <w:sz w:val="24"/>
          <w:szCs w:val="24"/>
        </w:rPr>
        <w:t>向数字化</w:t>
      </w:r>
      <w:r>
        <w:rPr>
          <w:rFonts w:ascii="新宋体" w:eastAsia="新宋体" w:hAnsi="新宋体" w:cs="宋体" w:hint="eastAsia"/>
          <w:color w:val="000000"/>
          <w:kern w:val="0"/>
          <w:sz w:val="24"/>
          <w:szCs w:val="24"/>
        </w:rPr>
        <w:t>、智能化</w:t>
      </w:r>
      <w:r w:rsidRPr="00243486">
        <w:rPr>
          <w:rFonts w:ascii="新宋体" w:eastAsia="新宋体" w:hAnsi="新宋体" w:cs="宋体" w:hint="eastAsia"/>
          <w:color w:val="000000"/>
          <w:kern w:val="0"/>
          <w:sz w:val="24"/>
          <w:szCs w:val="24"/>
        </w:rPr>
        <w:t>方向升级转型。</w:t>
      </w:r>
      <w:r>
        <w:rPr>
          <w:rFonts w:ascii="新宋体" w:eastAsia="新宋体" w:hAnsi="新宋体" w:cs="宋体" w:hint="eastAsia"/>
          <w:color w:val="000000"/>
          <w:kern w:val="0"/>
          <w:sz w:val="24"/>
          <w:szCs w:val="24"/>
        </w:rPr>
        <w:t>工业设备的标识化与联网化</w:t>
      </w:r>
      <w:r w:rsidRPr="00243486">
        <w:rPr>
          <w:rFonts w:ascii="新宋体" w:eastAsia="新宋体" w:hAnsi="新宋体" w:cs="宋体" w:hint="eastAsia"/>
          <w:color w:val="000000"/>
          <w:kern w:val="0"/>
          <w:sz w:val="24"/>
          <w:szCs w:val="24"/>
        </w:rPr>
        <w:t>在工业生产上具有重要意义，不仅可以优化生产流程和管理方式，提高生产效率，更可以促进工业化和信息化两化融合，实现工业生产的智能化，对构建现代智能化工业体系具有积极意义。</w:t>
      </w:r>
    </w:p>
    <w:p w14:paraId="62932E84" w14:textId="77777777" w:rsidR="005E6593" w:rsidRDefault="004D5273" w:rsidP="00243486">
      <w:pPr>
        <w:widowControl/>
        <w:spacing w:line="360" w:lineRule="auto"/>
        <w:ind w:firstLineChars="200" w:firstLine="480"/>
        <w:jc w:val="left"/>
        <w:rPr>
          <w:rFonts w:ascii="新宋体" w:eastAsia="新宋体" w:hAnsi="新宋体" w:cs="宋体"/>
          <w:color w:val="000000"/>
          <w:kern w:val="0"/>
          <w:sz w:val="24"/>
          <w:szCs w:val="24"/>
        </w:rPr>
      </w:pPr>
      <w:r w:rsidRPr="002C39E0">
        <w:rPr>
          <w:rFonts w:ascii="新宋体" w:eastAsia="新宋体" w:hAnsi="新宋体" w:cs="宋体" w:hint="eastAsia"/>
          <w:color w:val="000000"/>
          <w:kern w:val="0"/>
          <w:sz w:val="24"/>
          <w:szCs w:val="24"/>
        </w:rPr>
        <w:t>某数控机床项目计划投资1亿元，拟建设高端智能数控机床基地。主要业务是专业化、自动化、智能化的车削、铣削生产线及加工单元等数控机床产品的研发、生产及销售，产品主要服务汽车零部件、航空航天、轨道交通、汽摩零件、模具等行业</w:t>
      </w:r>
      <w:r w:rsidR="005E6593">
        <w:rPr>
          <w:rFonts w:ascii="新宋体" w:eastAsia="新宋体" w:hAnsi="新宋体" w:cs="宋体" w:hint="eastAsia"/>
          <w:color w:val="000000"/>
          <w:kern w:val="0"/>
          <w:sz w:val="24"/>
          <w:szCs w:val="24"/>
        </w:rPr>
        <w:t>，</w:t>
      </w:r>
      <w:r w:rsidR="009D3C5F">
        <w:rPr>
          <w:rFonts w:ascii="新宋体" w:eastAsia="新宋体" w:hAnsi="新宋体" w:cs="宋体" w:hint="eastAsia"/>
          <w:color w:val="000000"/>
          <w:kern w:val="0"/>
          <w:sz w:val="24"/>
          <w:szCs w:val="24"/>
        </w:rPr>
        <w:t>利用边缘计算技术提升信息处理的实时性，另外设计工业互联网平台应用软件实现数据可视化及服务应用。</w:t>
      </w:r>
    </w:p>
    <w:p w14:paraId="436C76AA" w14:textId="77777777" w:rsidR="009D3C5F" w:rsidRDefault="009D3C5F" w:rsidP="009D3C5F">
      <w:pPr>
        <w:widowControl/>
        <w:spacing w:line="360" w:lineRule="auto"/>
        <w:jc w:val="left"/>
        <w:rPr>
          <w:rFonts w:ascii="新宋体" w:eastAsia="新宋体" w:hAnsi="新宋体" w:cs="宋体"/>
          <w:color w:val="000000"/>
          <w:kern w:val="0"/>
          <w:sz w:val="24"/>
          <w:szCs w:val="24"/>
        </w:rPr>
      </w:pPr>
    </w:p>
    <w:p w14:paraId="33112323" w14:textId="77777777" w:rsidR="009D3C5F" w:rsidRPr="007056E1" w:rsidRDefault="009D3C5F" w:rsidP="00857B78">
      <w:pPr>
        <w:pStyle w:val="a7"/>
        <w:numPr>
          <w:ilvl w:val="0"/>
          <w:numId w:val="2"/>
        </w:numPr>
        <w:ind w:firstLineChars="0"/>
        <w:rPr>
          <w:rFonts w:ascii="新宋体" w:eastAsia="新宋体" w:hAnsi="新宋体"/>
          <w:b/>
          <w:bCs/>
          <w:sz w:val="30"/>
          <w:szCs w:val="30"/>
        </w:rPr>
      </w:pPr>
      <w:r w:rsidRPr="007056E1">
        <w:rPr>
          <w:rFonts w:ascii="新宋体" w:eastAsia="新宋体" w:hAnsi="新宋体" w:hint="eastAsia"/>
          <w:b/>
          <w:bCs/>
          <w:sz w:val="30"/>
          <w:szCs w:val="30"/>
        </w:rPr>
        <w:t>任务环境</w:t>
      </w:r>
    </w:p>
    <w:p w14:paraId="337DC537" w14:textId="77777777" w:rsidR="009D3C5F" w:rsidRDefault="009D3C5F" w:rsidP="009D3C5F">
      <w:pPr>
        <w:widowControl/>
        <w:spacing w:line="360" w:lineRule="auto"/>
        <w:ind w:firstLineChars="200" w:firstLine="480"/>
        <w:jc w:val="left"/>
        <w:rPr>
          <w:rFonts w:ascii="新宋体" w:eastAsia="新宋体" w:hAnsi="新宋体" w:cs="宋体"/>
          <w:color w:val="000000"/>
          <w:kern w:val="0"/>
          <w:sz w:val="24"/>
          <w:szCs w:val="24"/>
        </w:rPr>
      </w:pPr>
      <w:r w:rsidRPr="009D3C5F">
        <w:rPr>
          <w:rFonts w:ascii="新宋体" w:eastAsia="新宋体" w:hAnsi="新宋体" w:cs="宋体" w:hint="eastAsia"/>
          <w:color w:val="000000"/>
          <w:kern w:val="0"/>
          <w:sz w:val="24"/>
          <w:szCs w:val="24"/>
        </w:rPr>
        <w:t>硬件资源</w:t>
      </w:r>
      <w:r>
        <w:rPr>
          <w:rFonts w:ascii="新宋体" w:eastAsia="新宋体" w:hAnsi="新宋体" w:cs="宋体" w:hint="eastAsia"/>
          <w:color w:val="000000"/>
          <w:kern w:val="0"/>
          <w:sz w:val="24"/>
          <w:szCs w:val="24"/>
        </w:rPr>
        <w:t>：计算机、</w:t>
      </w:r>
      <w:r w:rsidR="007056E1">
        <w:rPr>
          <w:rFonts w:ascii="新宋体" w:eastAsia="新宋体" w:hAnsi="新宋体" w:cs="宋体" w:hint="eastAsia"/>
          <w:color w:val="000000"/>
          <w:kern w:val="0"/>
          <w:sz w:val="24"/>
          <w:szCs w:val="24"/>
        </w:rPr>
        <w:t>工业互联网集成应用工作站、工业互联网平台、工具箱、耗材等。</w:t>
      </w:r>
    </w:p>
    <w:p w14:paraId="7B039E1A" w14:textId="77777777" w:rsidR="007056E1" w:rsidRDefault="007056E1" w:rsidP="009D3C5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软件资源：见U盘中“竞赛资料”文件夹。</w:t>
      </w:r>
    </w:p>
    <w:p w14:paraId="54D54474" w14:textId="77777777" w:rsidR="007056E1" w:rsidRDefault="007056E1" w:rsidP="009D3C5F">
      <w:pPr>
        <w:widowControl/>
        <w:spacing w:line="360" w:lineRule="auto"/>
        <w:ind w:firstLineChars="200" w:firstLine="480"/>
        <w:jc w:val="left"/>
        <w:rPr>
          <w:rFonts w:ascii="新宋体" w:eastAsia="新宋体" w:hAnsi="新宋体" w:cs="宋体"/>
          <w:color w:val="000000"/>
          <w:kern w:val="0"/>
          <w:sz w:val="24"/>
          <w:szCs w:val="24"/>
        </w:rPr>
      </w:pPr>
    </w:p>
    <w:p w14:paraId="14AFFD78" w14:textId="77777777" w:rsidR="004D3A1B" w:rsidRPr="009D3C5F" w:rsidRDefault="004D3A1B" w:rsidP="009D3C5F">
      <w:pPr>
        <w:widowControl/>
        <w:spacing w:line="360" w:lineRule="auto"/>
        <w:ind w:firstLineChars="200" w:firstLine="480"/>
        <w:jc w:val="left"/>
        <w:rPr>
          <w:rFonts w:ascii="新宋体" w:eastAsia="新宋体" w:hAnsi="新宋体" w:cs="宋体"/>
          <w:color w:val="000000"/>
          <w:kern w:val="0"/>
          <w:sz w:val="24"/>
          <w:szCs w:val="24"/>
        </w:rPr>
      </w:pPr>
    </w:p>
    <w:p w14:paraId="3E9BAA94" w14:textId="77777777" w:rsidR="009D3C5F" w:rsidRPr="007056E1" w:rsidRDefault="009D3C5F" w:rsidP="00857B78">
      <w:pPr>
        <w:pStyle w:val="a7"/>
        <w:numPr>
          <w:ilvl w:val="0"/>
          <w:numId w:val="2"/>
        </w:numPr>
        <w:ind w:firstLineChars="0"/>
        <w:rPr>
          <w:rFonts w:ascii="新宋体" w:eastAsia="新宋体" w:hAnsi="新宋体"/>
          <w:b/>
          <w:bCs/>
          <w:sz w:val="30"/>
          <w:szCs w:val="30"/>
        </w:rPr>
      </w:pPr>
      <w:r w:rsidRPr="007056E1">
        <w:rPr>
          <w:rFonts w:ascii="新宋体" w:eastAsia="新宋体" w:hAnsi="新宋体" w:hint="eastAsia"/>
          <w:b/>
          <w:bCs/>
          <w:sz w:val="30"/>
          <w:szCs w:val="30"/>
        </w:rPr>
        <w:t>任务实施</w:t>
      </w:r>
    </w:p>
    <w:p w14:paraId="74EBBC44" w14:textId="1E0BA2EE" w:rsidR="009D3C5F" w:rsidRPr="007056E1" w:rsidRDefault="007056E1" w:rsidP="007056E1">
      <w:pPr>
        <w:rPr>
          <w:rFonts w:ascii="新宋体" w:eastAsia="新宋体" w:hAnsi="新宋体"/>
          <w:b/>
          <w:bCs/>
          <w:sz w:val="28"/>
          <w:szCs w:val="28"/>
        </w:rPr>
      </w:pPr>
      <w:r w:rsidRPr="007056E1">
        <w:rPr>
          <w:rFonts w:ascii="新宋体" w:eastAsia="新宋体" w:hAnsi="新宋体" w:hint="eastAsia"/>
          <w:b/>
          <w:bCs/>
          <w:sz w:val="28"/>
          <w:szCs w:val="28"/>
        </w:rPr>
        <w:t>模块</w:t>
      </w:r>
      <w:proofErr w:type="gramStart"/>
      <w:r w:rsidR="00136B99">
        <w:rPr>
          <w:rFonts w:ascii="新宋体" w:eastAsia="新宋体" w:hAnsi="新宋体" w:hint="eastAsia"/>
          <w:b/>
          <w:bCs/>
          <w:sz w:val="28"/>
          <w:szCs w:val="28"/>
        </w:rPr>
        <w:t>一</w:t>
      </w:r>
      <w:proofErr w:type="gramEnd"/>
      <w:r w:rsidR="00136B99">
        <w:rPr>
          <w:rFonts w:ascii="新宋体" w:eastAsia="新宋体" w:hAnsi="新宋体" w:hint="eastAsia"/>
          <w:b/>
          <w:bCs/>
          <w:sz w:val="28"/>
          <w:szCs w:val="28"/>
        </w:rPr>
        <w:t xml:space="preserve"> </w:t>
      </w:r>
      <w:r w:rsidRPr="007056E1">
        <w:rPr>
          <w:rFonts w:ascii="新宋体" w:eastAsia="新宋体" w:hAnsi="新宋体" w:hint="eastAsia"/>
          <w:b/>
          <w:bCs/>
          <w:sz w:val="28"/>
          <w:szCs w:val="28"/>
        </w:rPr>
        <w:t>工业互联网设备安装与调试（35分）</w:t>
      </w:r>
    </w:p>
    <w:p w14:paraId="12A26801" w14:textId="77777777" w:rsidR="007056E1" w:rsidRPr="007056E1" w:rsidRDefault="00801B08" w:rsidP="007056E1">
      <w:pPr>
        <w:rPr>
          <w:rFonts w:ascii="新宋体" w:eastAsia="新宋体" w:hAnsi="新宋体"/>
          <w:b/>
          <w:bCs/>
          <w:sz w:val="28"/>
          <w:szCs w:val="28"/>
        </w:rPr>
      </w:pPr>
      <w:r>
        <w:rPr>
          <w:rFonts w:ascii="新宋体" w:eastAsia="新宋体" w:hAnsi="新宋体" w:hint="eastAsia"/>
          <w:b/>
          <w:bCs/>
          <w:sz w:val="28"/>
          <w:szCs w:val="28"/>
        </w:rPr>
        <w:t>任务1-</w:t>
      </w:r>
      <w:r w:rsidR="007056E1" w:rsidRPr="007056E1">
        <w:rPr>
          <w:rFonts w:ascii="新宋体" w:eastAsia="新宋体" w:hAnsi="新宋体" w:hint="eastAsia"/>
          <w:b/>
          <w:bCs/>
          <w:sz w:val="28"/>
          <w:szCs w:val="28"/>
        </w:rPr>
        <w:t>1</w:t>
      </w:r>
      <w:r w:rsidR="00157574">
        <w:rPr>
          <w:rFonts w:ascii="新宋体" w:eastAsia="新宋体" w:hAnsi="新宋体" w:hint="eastAsia"/>
          <w:b/>
          <w:bCs/>
          <w:sz w:val="28"/>
          <w:szCs w:val="28"/>
        </w:rPr>
        <w:t xml:space="preserve"> </w:t>
      </w:r>
      <w:r w:rsidR="007056E1" w:rsidRPr="00157574">
        <w:rPr>
          <w:rFonts w:ascii="仿宋_GB2312" w:eastAsia="仿宋_GB2312" w:hint="eastAsia"/>
          <w:bCs/>
          <w:sz w:val="24"/>
          <w:szCs w:val="24"/>
        </w:rPr>
        <w:t xml:space="preserve"> </w:t>
      </w:r>
      <w:r w:rsidR="007056E1" w:rsidRPr="00157574">
        <w:rPr>
          <w:rFonts w:ascii="仿宋_GB2312" w:eastAsia="仿宋_GB2312" w:hint="eastAsia"/>
          <w:b/>
          <w:bCs/>
          <w:sz w:val="28"/>
          <w:szCs w:val="28"/>
        </w:rPr>
        <w:t>工业互联网设备安装</w:t>
      </w:r>
    </w:p>
    <w:p w14:paraId="77FA7F88" w14:textId="77777777" w:rsidR="00ED5791" w:rsidRPr="00ED5791" w:rsidRDefault="00ED5791" w:rsidP="00AE7714">
      <w:pPr>
        <w:spacing w:line="360" w:lineRule="auto"/>
        <w:ind w:firstLineChars="200" w:firstLine="480"/>
        <w:rPr>
          <w:rFonts w:ascii="新宋体" w:eastAsia="新宋体" w:hAnsi="新宋体" w:cs="宋体"/>
          <w:color w:val="000000"/>
          <w:kern w:val="0"/>
          <w:sz w:val="24"/>
          <w:szCs w:val="24"/>
        </w:rPr>
      </w:pPr>
      <w:r w:rsidRPr="00ED5791">
        <w:rPr>
          <w:rFonts w:ascii="新宋体" w:eastAsia="新宋体" w:hAnsi="新宋体" w:cs="宋体" w:hint="eastAsia"/>
          <w:color w:val="000000"/>
          <w:kern w:val="0"/>
          <w:sz w:val="24"/>
          <w:szCs w:val="24"/>
        </w:rPr>
        <w:t>工业网络技术单元平台上PLC模块与触摸屏程序已编写完成，并下载到设备中。现需要对工业互联网网络设备进行硬件安装、参数设置，并通过现场网线连接，现场总线连接，最后进行运维调试，使其能正常运行使用，在触摸</w:t>
      </w:r>
      <w:proofErr w:type="gramStart"/>
      <w:r w:rsidRPr="00ED5791">
        <w:rPr>
          <w:rFonts w:ascii="新宋体" w:eastAsia="新宋体" w:hAnsi="新宋体" w:cs="宋体" w:hint="eastAsia"/>
          <w:color w:val="000000"/>
          <w:kern w:val="0"/>
          <w:sz w:val="24"/>
          <w:szCs w:val="24"/>
        </w:rPr>
        <w:t>屏展示</w:t>
      </w:r>
      <w:proofErr w:type="gramEnd"/>
      <w:r w:rsidRPr="00ED5791">
        <w:rPr>
          <w:rFonts w:ascii="新宋体" w:eastAsia="新宋体" w:hAnsi="新宋体" w:cs="宋体" w:hint="eastAsia"/>
          <w:color w:val="000000"/>
          <w:kern w:val="0"/>
          <w:sz w:val="24"/>
          <w:szCs w:val="24"/>
        </w:rPr>
        <w:t>正确数据。</w:t>
      </w:r>
    </w:p>
    <w:p w14:paraId="5FFB83B5" w14:textId="77777777" w:rsidR="00ED5791" w:rsidRPr="00ED5791" w:rsidRDefault="00ED5791" w:rsidP="00AE7714">
      <w:pPr>
        <w:pStyle w:val="a7"/>
        <w:numPr>
          <w:ilvl w:val="0"/>
          <w:numId w:val="3"/>
        </w:numPr>
        <w:spacing w:line="360" w:lineRule="auto"/>
        <w:ind w:firstLineChars="0"/>
        <w:rPr>
          <w:rFonts w:ascii="新宋体" w:eastAsia="新宋体" w:hAnsi="新宋体" w:cs="宋体"/>
          <w:color w:val="000000"/>
          <w:kern w:val="0"/>
          <w:sz w:val="24"/>
          <w:szCs w:val="24"/>
        </w:rPr>
      </w:pPr>
      <w:r w:rsidRPr="00ED5791">
        <w:rPr>
          <w:rFonts w:ascii="新宋体" w:eastAsia="新宋体" w:hAnsi="新宋体" w:cs="宋体" w:hint="eastAsia"/>
          <w:color w:val="000000"/>
          <w:kern w:val="0"/>
          <w:sz w:val="24"/>
          <w:szCs w:val="24"/>
        </w:rPr>
        <w:t>根据布局图，对工业网络设备的部分硬件进行安装与电气接线。（安装RFID</w:t>
      </w:r>
      <w:r w:rsidRPr="00ED5791">
        <w:rPr>
          <w:rFonts w:ascii="新宋体" w:eastAsia="新宋体" w:hAnsi="新宋体" w:cs="宋体" w:hint="eastAsia"/>
          <w:color w:val="000000"/>
          <w:kern w:val="0"/>
          <w:sz w:val="24"/>
          <w:szCs w:val="24"/>
        </w:rPr>
        <w:lastRenderedPageBreak/>
        <w:t>读写头、Lora模块主站、4G DTU三个模块）</w:t>
      </w:r>
    </w:p>
    <w:p w14:paraId="4EF8A7F8" w14:textId="77777777" w:rsidR="00ED5791" w:rsidRPr="00ED5791" w:rsidRDefault="00ED5791" w:rsidP="00AE7714">
      <w:pPr>
        <w:pStyle w:val="a7"/>
        <w:numPr>
          <w:ilvl w:val="0"/>
          <w:numId w:val="3"/>
        </w:numPr>
        <w:spacing w:line="360" w:lineRule="auto"/>
        <w:ind w:firstLineChars="0"/>
        <w:rPr>
          <w:rFonts w:ascii="新宋体" w:eastAsia="新宋体" w:hAnsi="新宋体" w:cs="宋体"/>
          <w:color w:val="000000"/>
          <w:kern w:val="0"/>
          <w:sz w:val="24"/>
          <w:szCs w:val="24"/>
        </w:rPr>
      </w:pPr>
      <w:r w:rsidRPr="00ED5791">
        <w:rPr>
          <w:rFonts w:ascii="新宋体" w:eastAsia="新宋体" w:hAnsi="新宋体" w:cs="宋体"/>
          <w:color w:val="000000"/>
          <w:kern w:val="0"/>
          <w:sz w:val="24"/>
          <w:szCs w:val="24"/>
        </w:rPr>
        <w:t>按照下表1-1所示的</w:t>
      </w:r>
      <w:r w:rsidRPr="00ED5791">
        <w:rPr>
          <w:rFonts w:ascii="新宋体" w:eastAsia="新宋体" w:hAnsi="新宋体" w:cs="宋体" w:hint="eastAsia"/>
          <w:color w:val="000000"/>
          <w:kern w:val="0"/>
          <w:sz w:val="24"/>
          <w:szCs w:val="24"/>
        </w:rPr>
        <w:t>参数</w:t>
      </w:r>
      <w:r w:rsidRPr="00ED5791">
        <w:rPr>
          <w:rFonts w:ascii="新宋体" w:eastAsia="新宋体" w:hAnsi="新宋体" w:cs="宋体"/>
          <w:color w:val="000000"/>
          <w:kern w:val="0"/>
          <w:sz w:val="24"/>
          <w:szCs w:val="24"/>
        </w:rPr>
        <w:t>，设置对应设备的IP地址</w:t>
      </w:r>
      <w:r w:rsidRPr="00ED5791">
        <w:rPr>
          <w:rFonts w:ascii="新宋体" w:eastAsia="新宋体" w:hAnsi="新宋体" w:cs="宋体" w:hint="eastAsia"/>
          <w:color w:val="000000"/>
          <w:kern w:val="0"/>
          <w:sz w:val="24"/>
          <w:szCs w:val="24"/>
        </w:rPr>
        <w:t>及端口号</w:t>
      </w:r>
      <w:r w:rsidRPr="00ED5791">
        <w:rPr>
          <w:rFonts w:ascii="新宋体" w:eastAsia="新宋体" w:hAnsi="新宋体" w:cs="宋体"/>
          <w:color w:val="000000"/>
          <w:kern w:val="0"/>
          <w:sz w:val="24"/>
          <w:szCs w:val="24"/>
        </w:rPr>
        <w:t>。</w:t>
      </w:r>
    </w:p>
    <w:p w14:paraId="3450C08B" w14:textId="77777777" w:rsidR="00ED5791" w:rsidRPr="00ED5791" w:rsidRDefault="00ED5791" w:rsidP="00AE7714">
      <w:pPr>
        <w:spacing w:line="360" w:lineRule="auto"/>
        <w:jc w:val="center"/>
        <w:rPr>
          <w:rFonts w:ascii="新宋体" w:eastAsia="新宋体" w:hAnsi="新宋体" w:cs="宋体"/>
          <w:color w:val="000000"/>
          <w:kern w:val="0"/>
          <w:sz w:val="24"/>
          <w:szCs w:val="24"/>
        </w:rPr>
      </w:pPr>
      <w:r w:rsidRPr="00ED5791">
        <w:rPr>
          <w:rFonts w:ascii="新宋体" w:eastAsia="新宋体" w:hAnsi="新宋体" w:cs="宋体"/>
          <w:color w:val="000000"/>
          <w:kern w:val="0"/>
          <w:sz w:val="24"/>
          <w:szCs w:val="24"/>
        </w:rPr>
        <w:t>表1-1</w:t>
      </w:r>
      <w:r w:rsidRPr="00ED5791">
        <w:rPr>
          <w:rFonts w:ascii="新宋体" w:eastAsia="新宋体" w:hAnsi="新宋体" w:cs="宋体" w:hint="eastAsia"/>
          <w:color w:val="000000"/>
          <w:kern w:val="0"/>
          <w:sz w:val="24"/>
          <w:szCs w:val="24"/>
        </w:rPr>
        <w:t xml:space="preserve"> </w:t>
      </w:r>
      <w:r w:rsidRPr="00ED5791">
        <w:rPr>
          <w:rFonts w:ascii="新宋体" w:eastAsia="新宋体" w:hAnsi="新宋体" w:cs="宋体"/>
          <w:color w:val="000000"/>
          <w:kern w:val="0"/>
          <w:sz w:val="24"/>
          <w:szCs w:val="24"/>
        </w:rPr>
        <w:t>IP地址</w:t>
      </w:r>
      <w:r w:rsidRPr="00ED5791">
        <w:rPr>
          <w:rFonts w:ascii="新宋体" w:eastAsia="新宋体" w:hAnsi="新宋体" w:cs="宋体" w:hint="eastAsia"/>
          <w:color w:val="000000"/>
          <w:kern w:val="0"/>
          <w:sz w:val="24"/>
          <w:szCs w:val="24"/>
        </w:rPr>
        <w:t>及端口号</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2674"/>
        <w:gridCol w:w="1786"/>
        <w:gridCol w:w="1786"/>
      </w:tblGrid>
      <w:tr w:rsidR="00ED5791" w:rsidRPr="00ED5791" w14:paraId="17D6D748" w14:textId="77777777" w:rsidTr="007024B7">
        <w:trPr>
          <w:jc w:val="center"/>
        </w:trPr>
        <w:tc>
          <w:tcPr>
            <w:tcW w:w="1095" w:type="dxa"/>
            <w:vAlign w:val="center"/>
          </w:tcPr>
          <w:p w14:paraId="18F75A1B"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序号</w:t>
            </w:r>
          </w:p>
        </w:tc>
        <w:tc>
          <w:tcPr>
            <w:tcW w:w="2674" w:type="dxa"/>
            <w:vAlign w:val="center"/>
          </w:tcPr>
          <w:p w14:paraId="64488DD5"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设备名称</w:t>
            </w:r>
          </w:p>
        </w:tc>
        <w:tc>
          <w:tcPr>
            <w:tcW w:w="1786" w:type="dxa"/>
            <w:vAlign w:val="center"/>
          </w:tcPr>
          <w:p w14:paraId="4E75FDEB"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IP 地址</w:t>
            </w:r>
          </w:p>
        </w:tc>
        <w:tc>
          <w:tcPr>
            <w:tcW w:w="1786" w:type="dxa"/>
            <w:vAlign w:val="center"/>
          </w:tcPr>
          <w:p w14:paraId="1F9AFC89"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hint="eastAsia"/>
                <w:color w:val="000000"/>
                <w:kern w:val="0"/>
                <w:sz w:val="24"/>
                <w:lang w:val="en-US" w:bidi="ar-SA"/>
              </w:rPr>
              <w:t>端口号</w:t>
            </w:r>
          </w:p>
        </w:tc>
      </w:tr>
      <w:tr w:rsidR="00ED5791" w:rsidRPr="00ED5791" w14:paraId="1AD29C4F" w14:textId="77777777" w:rsidTr="004D3A1B">
        <w:trPr>
          <w:trHeight w:val="662"/>
          <w:jc w:val="center"/>
        </w:trPr>
        <w:tc>
          <w:tcPr>
            <w:tcW w:w="1095" w:type="dxa"/>
            <w:vAlign w:val="center"/>
          </w:tcPr>
          <w:p w14:paraId="280DB1E2"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hint="eastAsia"/>
                <w:color w:val="000000"/>
                <w:kern w:val="0"/>
                <w:sz w:val="24"/>
                <w:lang w:val="en-US" w:bidi="ar-SA"/>
              </w:rPr>
              <w:t>1</w:t>
            </w:r>
          </w:p>
        </w:tc>
        <w:tc>
          <w:tcPr>
            <w:tcW w:w="2674" w:type="dxa"/>
            <w:vAlign w:val="center"/>
          </w:tcPr>
          <w:p w14:paraId="306E04F1"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hint="eastAsia"/>
                <w:color w:val="000000"/>
                <w:kern w:val="0"/>
                <w:sz w:val="24"/>
                <w:lang w:val="en-US" w:bidi="ar-SA"/>
              </w:rPr>
              <w:t>网关1</w:t>
            </w:r>
          </w:p>
        </w:tc>
        <w:tc>
          <w:tcPr>
            <w:tcW w:w="1786" w:type="dxa"/>
            <w:vAlign w:val="center"/>
          </w:tcPr>
          <w:p w14:paraId="07C0633A"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192.168.0.</w:t>
            </w:r>
            <w:r w:rsidRPr="00ED5791">
              <w:rPr>
                <w:rFonts w:ascii="新宋体" w:eastAsia="新宋体" w:hAnsi="新宋体" w:hint="eastAsia"/>
                <w:color w:val="000000"/>
                <w:kern w:val="0"/>
                <w:sz w:val="24"/>
                <w:lang w:val="en-US" w:bidi="ar-SA"/>
              </w:rPr>
              <w:t>17</w:t>
            </w:r>
          </w:p>
        </w:tc>
        <w:tc>
          <w:tcPr>
            <w:tcW w:w="1786" w:type="dxa"/>
            <w:vAlign w:val="center"/>
          </w:tcPr>
          <w:p w14:paraId="7AAB5B18"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hint="eastAsia"/>
                <w:color w:val="000000"/>
                <w:kern w:val="0"/>
                <w:sz w:val="24"/>
                <w:lang w:val="en-US" w:bidi="ar-SA"/>
              </w:rPr>
              <w:t>20002</w:t>
            </w:r>
          </w:p>
        </w:tc>
      </w:tr>
      <w:tr w:rsidR="00ED5791" w:rsidRPr="00ED5791" w14:paraId="1E3037FE" w14:textId="77777777" w:rsidTr="007024B7">
        <w:trPr>
          <w:jc w:val="center"/>
        </w:trPr>
        <w:tc>
          <w:tcPr>
            <w:tcW w:w="1095" w:type="dxa"/>
            <w:vAlign w:val="center"/>
          </w:tcPr>
          <w:p w14:paraId="1CC34E74"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hint="eastAsia"/>
                <w:color w:val="000000"/>
                <w:kern w:val="0"/>
                <w:sz w:val="24"/>
                <w:lang w:val="en-US" w:bidi="ar-SA"/>
              </w:rPr>
              <w:t>2</w:t>
            </w:r>
          </w:p>
        </w:tc>
        <w:tc>
          <w:tcPr>
            <w:tcW w:w="2674" w:type="dxa"/>
            <w:vAlign w:val="center"/>
          </w:tcPr>
          <w:p w14:paraId="0BA5841F"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hint="eastAsia"/>
                <w:color w:val="000000"/>
                <w:kern w:val="0"/>
                <w:sz w:val="24"/>
                <w:lang w:val="en-US" w:bidi="ar-SA"/>
              </w:rPr>
              <w:t>网关2</w:t>
            </w:r>
          </w:p>
        </w:tc>
        <w:tc>
          <w:tcPr>
            <w:tcW w:w="1786" w:type="dxa"/>
            <w:vAlign w:val="center"/>
          </w:tcPr>
          <w:p w14:paraId="67CA53C7"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hint="eastAsia"/>
                <w:color w:val="000000"/>
                <w:kern w:val="0"/>
                <w:sz w:val="24"/>
                <w:lang w:val="en-US" w:bidi="ar-SA"/>
              </w:rPr>
              <w:t>192.168.0.18</w:t>
            </w:r>
          </w:p>
        </w:tc>
        <w:tc>
          <w:tcPr>
            <w:tcW w:w="1786" w:type="dxa"/>
            <w:vAlign w:val="center"/>
          </w:tcPr>
          <w:p w14:paraId="57FCF42D"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hint="eastAsia"/>
                <w:color w:val="000000"/>
                <w:kern w:val="0"/>
                <w:sz w:val="24"/>
                <w:lang w:val="en-US" w:bidi="ar-SA"/>
              </w:rPr>
              <w:t>2009</w:t>
            </w:r>
          </w:p>
        </w:tc>
      </w:tr>
    </w:tbl>
    <w:p w14:paraId="3AE0D65A" w14:textId="77777777" w:rsidR="00ED5791" w:rsidRPr="00ED5791" w:rsidRDefault="00ED5791" w:rsidP="00AE7714">
      <w:pPr>
        <w:pStyle w:val="a7"/>
        <w:numPr>
          <w:ilvl w:val="0"/>
          <w:numId w:val="3"/>
        </w:numPr>
        <w:spacing w:line="360" w:lineRule="auto"/>
        <w:ind w:firstLineChars="0"/>
        <w:rPr>
          <w:rFonts w:ascii="新宋体" w:eastAsia="新宋体" w:hAnsi="新宋体" w:cs="宋体"/>
          <w:color w:val="000000"/>
          <w:kern w:val="0"/>
          <w:sz w:val="24"/>
          <w:szCs w:val="24"/>
        </w:rPr>
      </w:pPr>
      <w:r w:rsidRPr="00ED5791">
        <w:rPr>
          <w:rFonts w:ascii="新宋体" w:eastAsia="新宋体" w:hAnsi="新宋体" w:cs="宋体" w:hint="eastAsia"/>
          <w:color w:val="000000"/>
          <w:kern w:val="0"/>
          <w:sz w:val="24"/>
          <w:szCs w:val="24"/>
        </w:rPr>
        <w:t>按照下表1-2所示的参数，使用USB串口</w:t>
      </w:r>
      <w:proofErr w:type="gramStart"/>
      <w:r w:rsidRPr="00ED5791">
        <w:rPr>
          <w:rFonts w:ascii="新宋体" w:eastAsia="新宋体" w:hAnsi="新宋体" w:cs="宋体" w:hint="eastAsia"/>
          <w:color w:val="000000"/>
          <w:kern w:val="0"/>
          <w:sz w:val="24"/>
          <w:szCs w:val="24"/>
        </w:rPr>
        <w:t>调试线</w:t>
      </w:r>
      <w:proofErr w:type="gramEnd"/>
      <w:r w:rsidRPr="00ED5791">
        <w:rPr>
          <w:rFonts w:ascii="新宋体" w:eastAsia="新宋体" w:hAnsi="新宋体" w:cs="宋体" w:hint="eastAsia"/>
          <w:color w:val="000000"/>
          <w:kern w:val="0"/>
          <w:sz w:val="24"/>
          <w:szCs w:val="24"/>
        </w:rPr>
        <w:t>设置或通过对现场仪表按键参数设置，进行对应设备的参数设置。</w:t>
      </w:r>
    </w:p>
    <w:p w14:paraId="5E8C14AF" w14:textId="77777777" w:rsidR="00ED5791" w:rsidRPr="00ED5791" w:rsidRDefault="00ED5791" w:rsidP="00AE7714">
      <w:pPr>
        <w:spacing w:line="360" w:lineRule="auto"/>
        <w:jc w:val="center"/>
        <w:rPr>
          <w:rFonts w:ascii="新宋体" w:eastAsia="新宋体" w:hAnsi="新宋体" w:cs="宋体"/>
          <w:color w:val="000000"/>
          <w:kern w:val="0"/>
          <w:sz w:val="24"/>
          <w:szCs w:val="24"/>
        </w:rPr>
      </w:pPr>
      <w:r w:rsidRPr="00ED5791">
        <w:rPr>
          <w:rFonts w:ascii="新宋体" w:eastAsia="新宋体" w:hAnsi="新宋体" w:cs="宋体"/>
          <w:color w:val="000000"/>
          <w:kern w:val="0"/>
          <w:sz w:val="24"/>
          <w:szCs w:val="24"/>
        </w:rPr>
        <w:t>表1-</w:t>
      </w:r>
      <w:r w:rsidRPr="00ED5791">
        <w:rPr>
          <w:rFonts w:ascii="新宋体" w:eastAsia="新宋体" w:hAnsi="新宋体" w:cs="宋体" w:hint="eastAsia"/>
          <w:color w:val="000000"/>
          <w:kern w:val="0"/>
          <w:sz w:val="24"/>
          <w:szCs w:val="24"/>
        </w:rPr>
        <w:t>2 参数设置</w:t>
      </w:r>
    </w:p>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2724"/>
        <w:gridCol w:w="3447"/>
      </w:tblGrid>
      <w:tr w:rsidR="00ED5791" w:rsidRPr="00ED5791" w14:paraId="67D5E048" w14:textId="77777777" w:rsidTr="007024B7">
        <w:trPr>
          <w:jc w:val="center"/>
        </w:trPr>
        <w:tc>
          <w:tcPr>
            <w:tcW w:w="1064" w:type="dxa"/>
          </w:tcPr>
          <w:p w14:paraId="3F025D2F"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序号</w:t>
            </w:r>
          </w:p>
        </w:tc>
        <w:tc>
          <w:tcPr>
            <w:tcW w:w="2724" w:type="dxa"/>
          </w:tcPr>
          <w:p w14:paraId="58BDA538"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设备名称</w:t>
            </w:r>
          </w:p>
        </w:tc>
        <w:tc>
          <w:tcPr>
            <w:tcW w:w="3447" w:type="dxa"/>
          </w:tcPr>
          <w:p w14:paraId="7E784AAE"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参数</w:t>
            </w:r>
          </w:p>
        </w:tc>
      </w:tr>
      <w:tr w:rsidR="00ED5791" w:rsidRPr="00ED5791" w14:paraId="041E6263" w14:textId="77777777" w:rsidTr="007024B7">
        <w:trPr>
          <w:jc w:val="center"/>
        </w:trPr>
        <w:tc>
          <w:tcPr>
            <w:tcW w:w="1064" w:type="dxa"/>
          </w:tcPr>
          <w:p w14:paraId="130A19BA"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1</w:t>
            </w:r>
          </w:p>
        </w:tc>
        <w:tc>
          <w:tcPr>
            <w:tcW w:w="2724" w:type="dxa"/>
          </w:tcPr>
          <w:p w14:paraId="0589B9CF"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温湿</w:t>
            </w:r>
            <w:r w:rsidRPr="00ED5791">
              <w:rPr>
                <w:rFonts w:ascii="新宋体" w:eastAsia="新宋体" w:hAnsi="新宋体" w:hint="eastAsia"/>
                <w:color w:val="000000"/>
                <w:kern w:val="0"/>
                <w:sz w:val="24"/>
                <w:lang w:val="en-US" w:bidi="ar-SA"/>
              </w:rPr>
              <w:t>度传感器</w:t>
            </w:r>
          </w:p>
        </w:tc>
        <w:tc>
          <w:tcPr>
            <w:tcW w:w="3447" w:type="dxa"/>
          </w:tcPr>
          <w:p w14:paraId="0FA9E762"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波特率</w:t>
            </w:r>
            <w:r w:rsidRPr="00ED5791">
              <w:rPr>
                <w:rFonts w:ascii="新宋体" w:eastAsia="新宋体" w:hAnsi="新宋体" w:hint="eastAsia"/>
                <w:color w:val="000000"/>
                <w:kern w:val="0"/>
                <w:sz w:val="24"/>
                <w:lang w:val="en-US" w:bidi="ar-SA"/>
              </w:rPr>
              <w:t>48</w:t>
            </w:r>
            <w:r w:rsidRPr="00ED5791">
              <w:rPr>
                <w:rFonts w:ascii="新宋体" w:eastAsia="新宋体" w:hAnsi="新宋体"/>
                <w:color w:val="000000"/>
                <w:kern w:val="0"/>
                <w:sz w:val="24"/>
                <w:lang w:val="en-US" w:bidi="ar-SA"/>
              </w:rPr>
              <w:t>00，从站地址2</w:t>
            </w:r>
          </w:p>
        </w:tc>
      </w:tr>
      <w:tr w:rsidR="00ED5791" w:rsidRPr="00ED5791" w14:paraId="5F401606" w14:textId="77777777" w:rsidTr="007024B7">
        <w:trPr>
          <w:jc w:val="center"/>
        </w:trPr>
        <w:tc>
          <w:tcPr>
            <w:tcW w:w="1064" w:type="dxa"/>
          </w:tcPr>
          <w:p w14:paraId="1CB123E5"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2</w:t>
            </w:r>
          </w:p>
        </w:tc>
        <w:tc>
          <w:tcPr>
            <w:tcW w:w="2724" w:type="dxa"/>
          </w:tcPr>
          <w:p w14:paraId="52BAB6F2"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噪声传感器</w:t>
            </w:r>
          </w:p>
        </w:tc>
        <w:tc>
          <w:tcPr>
            <w:tcW w:w="3447" w:type="dxa"/>
          </w:tcPr>
          <w:p w14:paraId="600948F0" w14:textId="77777777" w:rsidR="00ED5791" w:rsidRPr="00ED5791" w:rsidRDefault="00ED5791" w:rsidP="00AE7714">
            <w:pPr>
              <w:pStyle w:val="TableParagraph"/>
              <w:spacing w:line="360" w:lineRule="auto"/>
              <w:jc w:val="center"/>
              <w:rPr>
                <w:rFonts w:ascii="新宋体" w:eastAsia="新宋体" w:hAnsi="新宋体"/>
                <w:color w:val="000000"/>
                <w:kern w:val="0"/>
                <w:sz w:val="24"/>
                <w:lang w:val="en-US" w:bidi="ar-SA"/>
              </w:rPr>
            </w:pPr>
            <w:r w:rsidRPr="00ED5791">
              <w:rPr>
                <w:rFonts w:ascii="新宋体" w:eastAsia="新宋体" w:hAnsi="新宋体"/>
                <w:color w:val="000000"/>
                <w:kern w:val="0"/>
                <w:sz w:val="24"/>
                <w:lang w:val="en-US" w:bidi="ar-SA"/>
              </w:rPr>
              <w:t>波特率</w:t>
            </w:r>
            <w:r w:rsidRPr="00ED5791">
              <w:rPr>
                <w:rFonts w:ascii="新宋体" w:eastAsia="新宋体" w:hAnsi="新宋体" w:hint="eastAsia"/>
                <w:color w:val="000000"/>
                <w:kern w:val="0"/>
                <w:sz w:val="24"/>
                <w:lang w:val="en-US" w:bidi="ar-SA"/>
              </w:rPr>
              <w:t>48</w:t>
            </w:r>
            <w:r w:rsidRPr="00ED5791">
              <w:rPr>
                <w:rFonts w:ascii="新宋体" w:eastAsia="新宋体" w:hAnsi="新宋体"/>
                <w:color w:val="000000"/>
                <w:kern w:val="0"/>
                <w:sz w:val="24"/>
                <w:lang w:val="en-US" w:bidi="ar-SA"/>
              </w:rPr>
              <w:t>00，从站地址3</w:t>
            </w:r>
          </w:p>
        </w:tc>
      </w:tr>
      <w:tr w:rsidR="00ED5791" w:rsidRPr="00ED5791" w14:paraId="72460249" w14:textId="77777777" w:rsidTr="007024B7">
        <w:trPr>
          <w:jc w:val="center"/>
        </w:trPr>
        <w:tc>
          <w:tcPr>
            <w:tcW w:w="1064" w:type="dxa"/>
          </w:tcPr>
          <w:p w14:paraId="3899C12B" w14:textId="77777777" w:rsidR="00ED5791" w:rsidRPr="00ED5791" w:rsidRDefault="00ED5791" w:rsidP="00AE7714">
            <w:pPr>
              <w:spacing w:line="360" w:lineRule="auto"/>
              <w:jc w:val="center"/>
              <w:rPr>
                <w:rFonts w:ascii="新宋体" w:eastAsia="新宋体" w:hAnsi="新宋体" w:cs="宋体"/>
                <w:color w:val="000000"/>
                <w:kern w:val="0"/>
                <w:sz w:val="24"/>
                <w:szCs w:val="24"/>
              </w:rPr>
            </w:pPr>
            <w:r w:rsidRPr="00ED5791">
              <w:rPr>
                <w:rFonts w:ascii="新宋体" w:eastAsia="新宋体" w:hAnsi="新宋体" w:cs="宋体"/>
                <w:color w:val="000000"/>
                <w:kern w:val="0"/>
                <w:sz w:val="24"/>
                <w:szCs w:val="24"/>
              </w:rPr>
              <w:t>3</w:t>
            </w:r>
          </w:p>
        </w:tc>
        <w:tc>
          <w:tcPr>
            <w:tcW w:w="2724" w:type="dxa"/>
          </w:tcPr>
          <w:p w14:paraId="7D94520E" w14:textId="77777777" w:rsidR="00ED5791" w:rsidRPr="00ED5791" w:rsidRDefault="00ED5791" w:rsidP="00AE7714">
            <w:pPr>
              <w:spacing w:line="360" w:lineRule="auto"/>
              <w:jc w:val="center"/>
              <w:rPr>
                <w:rFonts w:ascii="新宋体" w:eastAsia="新宋体" w:hAnsi="新宋体" w:cs="宋体"/>
                <w:color w:val="000000"/>
                <w:kern w:val="0"/>
                <w:sz w:val="24"/>
                <w:szCs w:val="24"/>
              </w:rPr>
            </w:pPr>
            <w:r w:rsidRPr="00ED5791">
              <w:rPr>
                <w:rFonts w:ascii="新宋体" w:eastAsia="新宋体" w:hAnsi="新宋体" w:cs="宋体" w:hint="eastAsia"/>
                <w:color w:val="000000"/>
                <w:kern w:val="0"/>
                <w:sz w:val="24"/>
                <w:szCs w:val="24"/>
              </w:rPr>
              <w:t>电能表</w:t>
            </w:r>
          </w:p>
        </w:tc>
        <w:tc>
          <w:tcPr>
            <w:tcW w:w="3447" w:type="dxa"/>
          </w:tcPr>
          <w:p w14:paraId="3E1CCF35" w14:textId="77777777" w:rsidR="00ED5791" w:rsidRPr="00ED5791" w:rsidRDefault="00ED5791" w:rsidP="00AE7714">
            <w:pPr>
              <w:spacing w:line="360" w:lineRule="auto"/>
              <w:jc w:val="center"/>
              <w:rPr>
                <w:rFonts w:ascii="新宋体" w:eastAsia="新宋体" w:hAnsi="新宋体" w:cs="宋体"/>
                <w:color w:val="000000"/>
                <w:kern w:val="0"/>
                <w:sz w:val="24"/>
                <w:szCs w:val="24"/>
              </w:rPr>
            </w:pPr>
            <w:r w:rsidRPr="00ED5791">
              <w:rPr>
                <w:rFonts w:ascii="新宋体" w:eastAsia="新宋体" w:hAnsi="新宋体" w:cs="宋体"/>
                <w:color w:val="000000"/>
                <w:kern w:val="0"/>
                <w:sz w:val="24"/>
                <w:szCs w:val="24"/>
              </w:rPr>
              <w:t>波特率</w:t>
            </w:r>
            <w:r w:rsidRPr="00ED5791">
              <w:rPr>
                <w:rFonts w:ascii="新宋体" w:eastAsia="新宋体" w:hAnsi="新宋体" w:cs="宋体" w:hint="eastAsia"/>
                <w:color w:val="000000"/>
                <w:kern w:val="0"/>
                <w:sz w:val="24"/>
                <w:szCs w:val="24"/>
              </w:rPr>
              <w:t>48</w:t>
            </w:r>
            <w:r w:rsidRPr="00ED5791">
              <w:rPr>
                <w:rFonts w:ascii="新宋体" w:eastAsia="新宋体" w:hAnsi="新宋体" w:cs="宋体"/>
                <w:color w:val="000000"/>
                <w:kern w:val="0"/>
                <w:sz w:val="24"/>
                <w:szCs w:val="24"/>
              </w:rPr>
              <w:t>00，从站地址</w:t>
            </w:r>
            <w:r w:rsidRPr="00ED5791">
              <w:rPr>
                <w:rFonts w:ascii="新宋体" w:eastAsia="新宋体" w:hAnsi="新宋体" w:cs="宋体" w:hint="eastAsia"/>
                <w:color w:val="000000"/>
                <w:kern w:val="0"/>
                <w:sz w:val="24"/>
                <w:szCs w:val="24"/>
              </w:rPr>
              <w:t>4</w:t>
            </w:r>
          </w:p>
        </w:tc>
      </w:tr>
    </w:tbl>
    <w:p w14:paraId="02D2A927" w14:textId="77777777" w:rsidR="00ED5791" w:rsidRPr="00ED5791" w:rsidRDefault="00ED5791" w:rsidP="00AE7714">
      <w:pPr>
        <w:pStyle w:val="a7"/>
        <w:numPr>
          <w:ilvl w:val="0"/>
          <w:numId w:val="3"/>
        </w:numPr>
        <w:spacing w:line="360" w:lineRule="auto"/>
        <w:ind w:firstLineChars="0"/>
        <w:rPr>
          <w:rFonts w:ascii="新宋体" w:eastAsia="新宋体" w:hAnsi="新宋体" w:cs="宋体"/>
          <w:color w:val="000000"/>
          <w:kern w:val="0"/>
          <w:sz w:val="24"/>
          <w:szCs w:val="24"/>
        </w:rPr>
      </w:pPr>
      <w:r w:rsidRPr="00ED5791">
        <w:rPr>
          <w:rFonts w:ascii="新宋体" w:eastAsia="新宋体" w:hAnsi="新宋体" w:cs="宋体" w:hint="eastAsia"/>
          <w:color w:val="000000"/>
          <w:kern w:val="0"/>
          <w:sz w:val="24"/>
          <w:szCs w:val="24"/>
        </w:rPr>
        <w:t>设置</w:t>
      </w:r>
      <w:r w:rsidRPr="00ED5791">
        <w:rPr>
          <w:rFonts w:ascii="新宋体" w:eastAsia="新宋体" w:hAnsi="新宋体" w:cs="宋体"/>
          <w:color w:val="000000"/>
          <w:kern w:val="0"/>
          <w:sz w:val="24"/>
          <w:szCs w:val="24"/>
        </w:rPr>
        <w:t>Lora无线通信模块的参数，使用USB转串口，打开连接“无线配置工具”软件，设置无线通信模块的“发送频率”和“接收频率”，发送频率设置为410+工位号（例工位1，发送频率设置为410+1=411）接收频率设置为420+工位号（例工位1，接收频率设置为420+1=421）。</w:t>
      </w:r>
    </w:p>
    <w:p w14:paraId="66AFEFBE" w14:textId="77777777" w:rsidR="00801B08" w:rsidRPr="00801B08" w:rsidRDefault="00801B08" w:rsidP="00AE7714">
      <w:pPr>
        <w:widowControl/>
        <w:spacing w:line="360" w:lineRule="auto"/>
        <w:ind w:firstLineChars="200" w:firstLine="480"/>
        <w:rPr>
          <w:rFonts w:ascii="新宋体" w:eastAsia="新宋体" w:hAnsi="新宋体" w:cs="宋体"/>
          <w:color w:val="000000"/>
          <w:kern w:val="0"/>
          <w:sz w:val="24"/>
          <w:szCs w:val="24"/>
        </w:rPr>
      </w:pPr>
    </w:p>
    <w:p w14:paraId="068D3D2C" w14:textId="77777777" w:rsidR="008F5434" w:rsidRDefault="00801B08" w:rsidP="00AE7714">
      <w:pPr>
        <w:spacing w:line="360" w:lineRule="auto"/>
        <w:rPr>
          <w:rFonts w:ascii="仿宋_GB2312" w:eastAsia="仿宋_GB2312"/>
          <w:b/>
          <w:bCs/>
          <w:sz w:val="28"/>
          <w:szCs w:val="28"/>
        </w:rPr>
      </w:pPr>
      <w:r w:rsidRPr="00E90AE5">
        <w:rPr>
          <w:rFonts w:ascii="仿宋_GB2312" w:eastAsia="仿宋_GB2312" w:hint="eastAsia"/>
          <w:b/>
          <w:bCs/>
          <w:sz w:val="28"/>
          <w:szCs w:val="28"/>
        </w:rPr>
        <w:t>任务1-</w:t>
      </w:r>
      <w:r w:rsidR="00157574">
        <w:rPr>
          <w:rFonts w:ascii="仿宋_GB2312" w:eastAsia="仿宋_GB2312" w:hint="eastAsia"/>
          <w:b/>
          <w:bCs/>
          <w:sz w:val="28"/>
          <w:szCs w:val="28"/>
        </w:rPr>
        <w:t xml:space="preserve">2 </w:t>
      </w:r>
      <w:r w:rsidR="008F5434" w:rsidRPr="00E90AE5">
        <w:rPr>
          <w:rFonts w:ascii="仿宋_GB2312" w:eastAsia="仿宋_GB2312" w:hint="eastAsia"/>
          <w:b/>
          <w:bCs/>
          <w:sz w:val="28"/>
          <w:szCs w:val="28"/>
        </w:rPr>
        <w:t xml:space="preserve"> 工业互联网设备调试</w:t>
      </w:r>
    </w:p>
    <w:p w14:paraId="73706FBD" w14:textId="77777777" w:rsidR="00C07E3E" w:rsidRPr="00C07E3E" w:rsidRDefault="00C07E3E" w:rsidP="00AE7714">
      <w:pPr>
        <w:spacing w:line="360" w:lineRule="auto"/>
        <w:rPr>
          <w:rFonts w:ascii="新宋体" w:eastAsia="新宋体" w:hAnsi="新宋体" w:cs="宋体"/>
          <w:color w:val="000000"/>
          <w:kern w:val="0"/>
          <w:sz w:val="24"/>
          <w:szCs w:val="24"/>
        </w:rPr>
      </w:pPr>
      <w:r w:rsidRPr="00C07E3E">
        <w:rPr>
          <w:rFonts w:ascii="新宋体" w:eastAsia="新宋体" w:hAnsi="新宋体" w:cs="宋体"/>
          <w:color w:val="000000"/>
          <w:kern w:val="0"/>
          <w:sz w:val="24"/>
          <w:szCs w:val="24"/>
        </w:rPr>
        <w:t>1</w:t>
      </w:r>
      <w:r w:rsidRPr="00C07E3E">
        <w:rPr>
          <w:rFonts w:ascii="新宋体" w:eastAsia="新宋体" w:hAnsi="新宋体" w:cs="宋体" w:hint="eastAsia"/>
          <w:color w:val="000000"/>
          <w:kern w:val="0"/>
          <w:sz w:val="24"/>
          <w:szCs w:val="24"/>
        </w:rPr>
        <w:t>．根据下图1-3所示的网络拓扑图，完成工业网络设备的网线连接，要求正确完成网线连接，并对网线进行整理，放入线槽中。</w:t>
      </w:r>
    </w:p>
    <w:p w14:paraId="3B7B8CB0" w14:textId="77777777" w:rsidR="00C07E3E" w:rsidRPr="00C07E3E" w:rsidRDefault="00C07E3E" w:rsidP="00AE7714">
      <w:pPr>
        <w:spacing w:line="360" w:lineRule="auto"/>
        <w:rPr>
          <w:rFonts w:ascii="新宋体" w:eastAsia="新宋体" w:hAnsi="新宋体" w:cs="宋体"/>
          <w:color w:val="000000"/>
          <w:kern w:val="0"/>
          <w:sz w:val="24"/>
          <w:szCs w:val="24"/>
        </w:rPr>
      </w:pPr>
      <w:r w:rsidRPr="00C07E3E">
        <w:rPr>
          <w:rFonts w:ascii="新宋体" w:eastAsia="新宋体" w:hAnsi="新宋体" w:cs="宋体" w:hint="eastAsia"/>
          <w:noProof/>
          <w:color w:val="000000"/>
          <w:kern w:val="0"/>
          <w:sz w:val="24"/>
          <w:szCs w:val="24"/>
        </w:rPr>
        <w:lastRenderedPageBreak/>
        <w:drawing>
          <wp:inline distT="0" distB="0" distL="114300" distR="114300" wp14:anchorId="6D5C69DB" wp14:editId="0D55E84E">
            <wp:extent cx="4990011" cy="3288020"/>
            <wp:effectExtent l="0" t="0" r="1270" b="8255"/>
            <wp:docPr id="4" name="图片 4" descr="183a2ab3f4303e05a67114774efe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83a2ab3f4303e05a67114774efe310"/>
                    <pic:cNvPicPr>
                      <a:picLocks noChangeAspect="1"/>
                    </pic:cNvPicPr>
                  </pic:nvPicPr>
                  <pic:blipFill>
                    <a:blip r:embed="rId8" cstate="print"/>
                    <a:stretch>
                      <a:fillRect/>
                    </a:stretch>
                  </pic:blipFill>
                  <pic:spPr>
                    <a:xfrm>
                      <a:off x="0" y="0"/>
                      <a:ext cx="5004351" cy="3297469"/>
                    </a:xfrm>
                    <a:prstGeom prst="rect">
                      <a:avLst/>
                    </a:prstGeom>
                  </pic:spPr>
                </pic:pic>
              </a:graphicData>
            </a:graphic>
          </wp:inline>
        </w:drawing>
      </w:r>
    </w:p>
    <w:p w14:paraId="0DD10C7D" w14:textId="77777777" w:rsidR="00C07E3E" w:rsidRPr="00C07E3E" w:rsidRDefault="00C07E3E" w:rsidP="00AE7714">
      <w:pPr>
        <w:tabs>
          <w:tab w:val="left" w:pos="312"/>
        </w:tabs>
        <w:spacing w:line="360" w:lineRule="auto"/>
        <w:rPr>
          <w:rFonts w:ascii="新宋体" w:eastAsia="新宋体" w:hAnsi="新宋体" w:cs="宋体"/>
          <w:color w:val="000000"/>
          <w:kern w:val="0"/>
          <w:sz w:val="24"/>
          <w:szCs w:val="24"/>
        </w:rPr>
      </w:pPr>
      <w:r w:rsidRPr="00C07E3E">
        <w:rPr>
          <w:rFonts w:ascii="新宋体" w:eastAsia="新宋体" w:hAnsi="新宋体" w:cs="宋体"/>
          <w:color w:val="000000"/>
          <w:kern w:val="0"/>
          <w:sz w:val="24"/>
          <w:szCs w:val="24"/>
        </w:rPr>
        <w:t>2</w:t>
      </w:r>
      <w:r w:rsidRPr="00C07E3E">
        <w:rPr>
          <w:rFonts w:ascii="新宋体" w:eastAsia="新宋体" w:hAnsi="新宋体" w:cs="宋体" w:hint="eastAsia"/>
          <w:color w:val="000000"/>
          <w:kern w:val="0"/>
          <w:sz w:val="24"/>
          <w:szCs w:val="24"/>
        </w:rPr>
        <w:t>．网络设备运行调试</w:t>
      </w:r>
    </w:p>
    <w:p w14:paraId="27D8D501" w14:textId="77777777" w:rsidR="003F5E65" w:rsidRDefault="00C07E3E" w:rsidP="00AE7714">
      <w:pPr>
        <w:spacing w:line="360" w:lineRule="auto"/>
        <w:rPr>
          <w:rFonts w:ascii="新宋体" w:eastAsia="新宋体" w:hAnsi="新宋体" w:cs="宋体"/>
          <w:color w:val="000000"/>
          <w:kern w:val="0"/>
          <w:sz w:val="24"/>
          <w:szCs w:val="24"/>
        </w:rPr>
      </w:pPr>
      <w:r w:rsidRPr="00C07E3E">
        <w:rPr>
          <w:rFonts w:ascii="新宋体" w:eastAsia="新宋体" w:hAnsi="新宋体" w:cs="宋体" w:hint="eastAsia"/>
          <w:color w:val="000000"/>
          <w:kern w:val="0"/>
          <w:sz w:val="24"/>
          <w:szCs w:val="24"/>
        </w:rPr>
        <w:t>在触摸屏界面，进行监测，调试运行设备，验证设备参数设置、硬件连接、网络搭建是否正确。</w:t>
      </w:r>
    </w:p>
    <w:p w14:paraId="447046AE" w14:textId="77777777" w:rsidR="00C07E3E" w:rsidRDefault="00C07E3E" w:rsidP="00AE7714">
      <w:pPr>
        <w:spacing w:line="360" w:lineRule="auto"/>
        <w:rPr>
          <w:rFonts w:ascii="新宋体" w:eastAsia="新宋体" w:hAnsi="新宋体" w:cs="宋体"/>
          <w:color w:val="000000"/>
          <w:kern w:val="0"/>
          <w:sz w:val="24"/>
          <w:szCs w:val="24"/>
        </w:rPr>
      </w:pPr>
    </w:p>
    <w:p w14:paraId="22544759" w14:textId="01E034BF" w:rsidR="003F5E65" w:rsidRPr="007056E1" w:rsidRDefault="003F5E65" w:rsidP="00AE7714">
      <w:pPr>
        <w:spacing w:line="360" w:lineRule="auto"/>
        <w:rPr>
          <w:rFonts w:ascii="新宋体" w:eastAsia="新宋体" w:hAnsi="新宋体"/>
          <w:b/>
          <w:bCs/>
          <w:sz w:val="28"/>
          <w:szCs w:val="28"/>
        </w:rPr>
      </w:pPr>
      <w:r w:rsidRPr="007056E1">
        <w:rPr>
          <w:rFonts w:ascii="新宋体" w:eastAsia="新宋体" w:hAnsi="新宋体" w:hint="eastAsia"/>
          <w:b/>
          <w:bCs/>
          <w:sz w:val="28"/>
          <w:szCs w:val="28"/>
        </w:rPr>
        <w:t>模块</w:t>
      </w:r>
      <w:r w:rsidR="00136B99">
        <w:rPr>
          <w:rFonts w:ascii="新宋体" w:eastAsia="新宋体" w:hAnsi="新宋体" w:hint="eastAsia"/>
          <w:b/>
          <w:bCs/>
          <w:sz w:val="28"/>
          <w:szCs w:val="28"/>
        </w:rPr>
        <w:t xml:space="preserve">二 </w:t>
      </w:r>
      <w:r w:rsidRPr="007056E1">
        <w:rPr>
          <w:rFonts w:ascii="新宋体" w:eastAsia="新宋体" w:hAnsi="新宋体" w:hint="eastAsia"/>
          <w:b/>
          <w:bCs/>
          <w:sz w:val="28"/>
          <w:szCs w:val="28"/>
        </w:rPr>
        <w:t>工业互联网</w:t>
      </w:r>
      <w:r>
        <w:rPr>
          <w:rFonts w:ascii="新宋体" w:eastAsia="新宋体" w:hAnsi="新宋体" w:hint="eastAsia"/>
          <w:b/>
          <w:bCs/>
          <w:sz w:val="28"/>
          <w:szCs w:val="28"/>
        </w:rPr>
        <w:t>平台开发应用</w:t>
      </w:r>
      <w:r w:rsidRPr="007056E1">
        <w:rPr>
          <w:rFonts w:ascii="新宋体" w:eastAsia="新宋体" w:hAnsi="新宋体" w:hint="eastAsia"/>
          <w:b/>
          <w:bCs/>
          <w:sz w:val="28"/>
          <w:szCs w:val="28"/>
        </w:rPr>
        <w:t>（</w:t>
      </w:r>
      <w:r>
        <w:rPr>
          <w:rFonts w:ascii="新宋体" w:eastAsia="新宋体" w:hAnsi="新宋体" w:hint="eastAsia"/>
          <w:b/>
          <w:bCs/>
          <w:sz w:val="28"/>
          <w:szCs w:val="28"/>
        </w:rPr>
        <w:t>60</w:t>
      </w:r>
      <w:r w:rsidRPr="007056E1">
        <w:rPr>
          <w:rFonts w:ascii="新宋体" w:eastAsia="新宋体" w:hAnsi="新宋体" w:hint="eastAsia"/>
          <w:b/>
          <w:bCs/>
          <w:sz w:val="28"/>
          <w:szCs w:val="28"/>
        </w:rPr>
        <w:t>分）</w:t>
      </w:r>
    </w:p>
    <w:p w14:paraId="1641D569" w14:textId="77777777" w:rsidR="003F5E65" w:rsidRDefault="003F5E65" w:rsidP="00AE7714">
      <w:pPr>
        <w:spacing w:line="360" w:lineRule="auto"/>
        <w:rPr>
          <w:rFonts w:ascii="新宋体" w:eastAsia="新宋体" w:hAnsi="新宋体"/>
          <w:b/>
          <w:bCs/>
          <w:sz w:val="28"/>
          <w:szCs w:val="28"/>
        </w:rPr>
      </w:pPr>
      <w:r>
        <w:rPr>
          <w:rFonts w:ascii="新宋体" w:eastAsia="新宋体" w:hAnsi="新宋体" w:hint="eastAsia"/>
          <w:b/>
          <w:bCs/>
          <w:sz w:val="28"/>
          <w:szCs w:val="28"/>
        </w:rPr>
        <w:t>任务2-</w:t>
      </w:r>
      <w:r w:rsidRPr="007056E1">
        <w:rPr>
          <w:rFonts w:ascii="新宋体" w:eastAsia="新宋体" w:hAnsi="新宋体" w:hint="eastAsia"/>
          <w:b/>
          <w:bCs/>
          <w:sz w:val="28"/>
          <w:szCs w:val="28"/>
        </w:rPr>
        <w:t>1</w:t>
      </w:r>
      <w:bookmarkStart w:id="0" w:name="_Hlk132357065"/>
      <w:r w:rsidR="00157574">
        <w:rPr>
          <w:rFonts w:ascii="新宋体" w:eastAsia="新宋体" w:hAnsi="新宋体" w:hint="eastAsia"/>
          <w:b/>
          <w:bCs/>
          <w:sz w:val="28"/>
          <w:szCs w:val="28"/>
        </w:rPr>
        <w:t xml:space="preserve"> </w:t>
      </w:r>
      <w:r w:rsidRPr="003F5E65">
        <w:rPr>
          <w:rFonts w:ascii="新宋体" w:eastAsia="新宋体" w:hAnsi="新宋体" w:hint="eastAsia"/>
          <w:b/>
          <w:bCs/>
          <w:sz w:val="28"/>
          <w:szCs w:val="28"/>
        </w:rPr>
        <w:t>数据采集系统及应用</w:t>
      </w:r>
      <w:bookmarkEnd w:id="0"/>
    </w:p>
    <w:p w14:paraId="76A4D9D5" w14:textId="77777777" w:rsidR="004D3A1B" w:rsidRPr="00345A12" w:rsidRDefault="004D3A1B" w:rsidP="00AE7714">
      <w:pPr>
        <w:pStyle w:val="a7"/>
        <w:numPr>
          <w:ilvl w:val="0"/>
          <w:numId w:val="4"/>
        </w:numPr>
        <w:spacing w:line="360" w:lineRule="auto"/>
        <w:ind w:firstLineChars="0"/>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配置网关实现设备入网；</w:t>
      </w:r>
    </w:p>
    <w:p w14:paraId="2D45C587" w14:textId="77777777" w:rsidR="004D3A1B" w:rsidRPr="00ED7547" w:rsidRDefault="004D3A1B" w:rsidP="00AE7714">
      <w:pPr>
        <w:pStyle w:val="a7"/>
        <w:numPr>
          <w:ilvl w:val="0"/>
          <w:numId w:val="27"/>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网关电源接线配置：</w:t>
      </w:r>
    </w:p>
    <w:p w14:paraId="68B79D57" w14:textId="77777777" w:rsidR="004D3A1B" w:rsidRPr="004D3A1B" w:rsidRDefault="004D3A1B" w:rsidP="00AE7714">
      <w:pPr>
        <w:spacing w:line="360" w:lineRule="auto"/>
        <w:ind w:firstLine="420"/>
        <w:rPr>
          <w:rFonts w:ascii="新宋体" w:eastAsia="新宋体" w:hAnsi="新宋体" w:cs="宋体"/>
          <w:color w:val="000000"/>
          <w:kern w:val="0"/>
          <w:sz w:val="24"/>
          <w:szCs w:val="24"/>
        </w:rPr>
      </w:pPr>
      <w:r w:rsidRPr="004D3A1B">
        <w:rPr>
          <w:rFonts w:ascii="新宋体" w:eastAsia="新宋体" w:hAnsi="新宋体" w:cs="宋体" w:hint="eastAsia"/>
          <w:color w:val="000000"/>
          <w:kern w:val="0"/>
          <w:sz w:val="24"/>
          <w:szCs w:val="24"/>
        </w:rPr>
        <w:t>完成网关电源接线，实现设备上电成功；</w:t>
      </w:r>
    </w:p>
    <w:p w14:paraId="671BEF84" w14:textId="77777777" w:rsidR="004D3A1B" w:rsidRPr="00ED7547" w:rsidRDefault="004D3A1B" w:rsidP="00AE7714">
      <w:pPr>
        <w:pStyle w:val="a7"/>
        <w:numPr>
          <w:ilvl w:val="0"/>
          <w:numId w:val="27"/>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配置准备：</w:t>
      </w:r>
    </w:p>
    <w:p w14:paraId="35C07DC9" w14:textId="77777777" w:rsidR="004D3A1B" w:rsidRPr="00ED7547" w:rsidRDefault="004D3A1B" w:rsidP="00AE7714">
      <w:pPr>
        <w:spacing w:line="360" w:lineRule="auto"/>
        <w:ind w:left="84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a)</w:t>
      </w:r>
      <w:r w:rsidR="00ED7547" w:rsidRPr="00ED7547">
        <w:rPr>
          <w:rFonts w:ascii="新宋体" w:eastAsia="新宋体" w:hAnsi="新宋体" w:cs="宋体" w:hint="eastAsia"/>
          <w:color w:val="000000"/>
          <w:kern w:val="0"/>
          <w:sz w:val="24"/>
          <w:szCs w:val="24"/>
        </w:rPr>
        <w:tab/>
      </w:r>
      <w:r w:rsidRPr="00ED7547">
        <w:rPr>
          <w:rFonts w:ascii="新宋体" w:eastAsia="新宋体" w:hAnsi="新宋体" w:cs="宋体" w:hint="eastAsia"/>
          <w:color w:val="000000"/>
          <w:kern w:val="0"/>
          <w:sz w:val="24"/>
          <w:szCs w:val="24"/>
        </w:rPr>
        <w:t>考生电脑连接网关LAN口，自动获取默认网关IP，进入网关内部配置网页，用户名/密码默认为</w:t>
      </w:r>
      <w:proofErr w:type="spellStart"/>
      <w:r w:rsidRPr="00ED7547">
        <w:rPr>
          <w:rFonts w:ascii="新宋体" w:eastAsia="新宋体" w:hAnsi="新宋体" w:cs="宋体" w:hint="eastAsia"/>
          <w:color w:val="000000"/>
          <w:kern w:val="0"/>
          <w:sz w:val="24"/>
          <w:szCs w:val="24"/>
        </w:rPr>
        <w:t>adm</w:t>
      </w:r>
      <w:proofErr w:type="spellEnd"/>
      <w:r w:rsidRPr="00ED7547">
        <w:rPr>
          <w:rFonts w:ascii="新宋体" w:eastAsia="新宋体" w:hAnsi="新宋体" w:cs="宋体" w:hint="eastAsia"/>
          <w:color w:val="000000"/>
          <w:kern w:val="0"/>
          <w:sz w:val="24"/>
          <w:szCs w:val="24"/>
        </w:rPr>
        <w:t>/123456；</w:t>
      </w:r>
    </w:p>
    <w:p w14:paraId="34A651E6" w14:textId="77777777" w:rsidR="004D3A1B" w:rsidRPr="00ED7547" w:rsidRDefault="004D3A1B" w:rsidP="00AE7714">
      <w:pPr>
        <w:spacing w:line="360" w:lineRule="auto"/>
        <w:ind w:left="420" w:firstLine="42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b)在网关内部的系统管理，选择本机系统时间，点击同步。</w:t>
      </w:r>
    </w:p>
    <w:p w14:paraId="6BA0C223" w14:textId="77777777" w:rsidR="004D3A1B" w:rsidRPr="00ED7547" w:rsidRDefault="004D3A1B" w:rsidP="00AE7714">
      <w:pPr>
        <w:pStyle w:val="a7"/>
        <w:numPr>
          <w:ilvl w:val="0"/>
          <w:numId w:val="27"/>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配置网关网络：</w:t>
      </w:r>
    </w:p>
    <w:p w14:paraId="1144B3E6" w14:textId="77777777" w:rsidR="004D3A1B" w:rsidRPr="00ED7547" w:rsidRDefault="004D3A1B" w:rsidP="00AE7714">
      <w:pPr>
        <w:pStyle w:val="a7"/>
        <w:numPr>
          <w:ilvl w:val="0"/>
          <w:numId w:val="25"/>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切换WAN/LAN口为LAN模式，且关闭DHCP服务；</w:t>
      </w:r>
    </w:p>
    <w:p w14:paraId="13B649B6" w14:textId="77777777" w:rsidR="004D3A1B" w:rsidRPr="00ED7547" w:rsidRDefault="004D3A1B" w:rsidP="00AE7714">
      <w:pPr>
        <w:pStyle w:val="a7"/>
        <w:numPr>
          <w:ilvl w:val="0"/>
          <w:numId w:val="25"/>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启用WLAN功能，将SSID命名为</w:t>
      </w:r>
      <w:r w:rsidR="00ED7547" w:rsidRPr="00ED7547">
        <w:rPr>
          <w:rFonts w:ascii="新宋体" w:eastAsia="新宋体" w:hAnsi="新宋体" w:cs="宋体" w:hint="eastAsia"/>
          <w:color w:val="000000"/>
          <w:kern w:val="0"/>
          <w:sz w:val="24"/>
          <w:szCs w:val="24"/>
        </w:rPr>
        <w:t>user</w:t>
      </w:r>
      <w:r w:rsidRPr="00ED7547">
        <w:rPr>
          <w:rFonts w:ascii="新宋体" w:eastAsia="新宋体" w:hAnsi="新宋体" w:cs="宋体" w:hint="eastAsia"/>
          <w:color w:val="000000"/>
          <w:kern w:val="0"/>
          <w:sz w:val="24"/>
          <w:szCs w:val="24"/>
        </w:rPr>
        <w:t>-XX（操作台号），WPA2-PSK密码为88888888；配置网关LAN主IP为192.168.0.23</w:t>
      </w:r>
    </w:p>
    <w:p w14:paraId="533685B6" w14:textId="77777777" w:rsidR="004D3A1B" w:rsidRPr="00004357" w:rsidRDefault="004D3A1B" w:rsidP="00AE7714">
      <w:pPr>
        <w:pStyle w:val="a7"/>
        <w:numPr>
          <w:ilvl w:val="0"/>
          <w:numId w:val="27"/>
        </w:numPr>
        <w:spacing w:line="360" w:lineRule="auto"/>
        <w:ind w:firstLineChars="0"/>
        <w:rPr>
          <w:rFonts w:ascii="新宋体" w:eastAsia="新宋体" w:hAnsi="新宋体" w:cs="宋体"/>
          <w:color w:val="000000"/>
          <w:kern w:val="0"/>
          <w:sz w:val="24"/>
          <w:szCs w:val="24"/>
        </w:rPr>
      </w:pPr>
      <w:r w:rsidRPr="00004357">
        <w:rPr>
          <w:rFonts w:ascii="新宋体" w:eastAsia="新宋体" w:hAnsi="新宋体" w:cs="宋体" w:hint="eastAsia"/>
          <w:color w:val="000000"/>
          <w:kern w:val="0"/>
          <w:sz w:val="24"/>
          <w:szCs w:val="24"/>
        </w:rPr>
        <w:lastRenderedPageBreak/>
        <w:t>配置网关硬件接口参数：</w:t>
      </w:r>
    </w:p>
    <w:p w14:paraId="6DB4729A" w14:textId="77777777" w:rsidR="004D3A1B" w:rsidRPr="00004357" w:rsidRDefault="004D3A1B" w:rsidP="00AE7714">
      <w:pPr>
        <w:pStyle w:val="a7"/>
        <w:numPr>
          <w:ilvl w:val="1"/>
          <w:numId w:val="26"/>
        </w:numPr>
        <w:spacing w:line="360" w:lineRule="auto"/>
        <w:ind w:firstLineChars="0"/>
        <w:rPr>
          <w:rFonts w:ascii="新宋体" w:eastAsia="新宋体" w:hAnsi="新宋体" w:cs="宋体"/>
          <w:color w:val="000000"/>
          <w:kern w:val="0"/>
          <w:sz w:val="24"/>
          <w:szCs w:val="24"/>
        </w:rPr>
      </w:pPr>
      <w:r w:rsidRPr="00004357">
        <w:rPr>
          <w:rFonts w:ascii="新宋体" w:eastAsia="新宋体" w:hAnsi="新宋体" w:cs="宋体" w:hint="eastAsia"/>
          <w:color w:val="000000"/>
          <w:kern w:val="0"/>
          <w:sz w:val="24"/>
          <w:szCs w:val="24"/>
        </w:rPr>
        <w:t>通过RS485将电能表接入网关，建立硬件连接；</w:t>
      </w:r>
    </w:p>
    <w:p w14:paraId="3E9D75D5" w14:textId="77777777" w:rsidR="004D3A1B" w:rsidRPr="00345A12" w:rsidRDefault="004D3A1B" w:rsidP="00AE7714">
      <w:pPr>
        <w:pStyle w:val="a7"/>
        <w:numPr>
          <w:ilvl w:val="1"/>
          <w:numId w:val="26"/>
        </w:numPr>
        <w:spacing w:line="360" w:lineRule="auto"/>
        <w:ind w:firstLineChars="0"/>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配置网关串口参数（波特率9600；数据位 8；检验位 无校验；停止位 1）。</w:t>
      </w:r>
    </w:p>
    <w:p w14:paraId="39BE37D5" w14:textId="77777777" w:rsidR="004D3A1B" w:rsidRPr="00345A12" w:rsidRDefault="004D3A1B" w:rsidP="00AE7714">
      <w:pPr>
        <w:pStyle w:val="a7"/>
        <w:numPr>
          <w:ilvl w:val="0"/>
          <w:numId w:val="27"/>
        </w:numPr>
        <w:spacing w:line="360" w:lineRule="auto"/>
        <w:ind w:firstLineChars="0"/>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网关测点监控数据添加：</w:t>
      </w:r>
    </w:p>
    <w:p w14:paraId="5170BCD8" w14:textId="77777777" w:rsidR="004D3A1B" w:rsidRPr="004D3A1B" w:rsidRDefault="004D3A1B" w:rsidP="00AE7714">
      <w:pPr>
        <w:spacing w:line="360" w:lineRule="auto"/>
        <w:rPr>
          <w:rFonts w:ascii="新宋体" w:eastAsia="新宋体" w:hAnsi="新宋体" w:cs="宋体"/>
          <w:color w:val="000000"/>
          <w:kern w:val="0"/>
          <w:sz w:val="24"/>
          <w:szCs w:val="24"/>
        </w:rPr>
      </w:pPr>
      <w:r w:rsidRPr="004D3A1B">
        <w:rPr>
          <w:rFonts w:ascii="新宋体" w:eastAsia="新宋体" w:hAnsi="新宋体" w:cs="宋体" w:hint="eastAsia"/>
          <w:color w:val="000000"/>
          <w:kern w:val="0"/>
          <w:sz w:val="24"/>
          <w:szCs w:val="24"/>
        </w:rPr>
        <w:t>（同步边缘数据接入，将</w:t>
      </w:r>
      <w:proofErr w:type="spellStart"/>
      <w:r w:rsidRPr="004D3A1B">
        <w:rPr>
          <w:rFonts w:ascii="新宋体" w:eastAsia="新宋体" w:hAnsi="新宋体" w:cs="宋体" w:hint="eastAsia"/>
          <w:color w:val="000000"/>
          <w:kern w:val="0"/>
          <w:sz w:val="24"/>
          <w:szCs w:val="24"/>
        </w:rPr>
        <w:t>ProductKey</w:t>
      </w:r>
      <w:proofErr w:type="spellEnd"/>
      <w:r w:rsidRPr="004D3A1B">
        <w:rPr>
          <w:rFonts w:ascii="新宋体" w:eastAsia="新宋体" w:hAnsi="新宋体" w:cs="宋体" w:hint="eastAsia"/>
          <w:color w:val="000000"/>
          <w:kern w:val="0"/>
          <w:sz w:val="24"/>
          <w:szCs w:val="24"/>
        </w:rPr>
        <w:t>、</w:t>
      </w:r>
      <w:proofErr w:type="spellStart"/>
      <w:r w:rsidRPr="004D3A1B">
        <w:rPr>
          <w:rFonts w:ascii="新宋体" w:eastAsia="新宋体" w:hAnsi="新宋体" w:cs="宋体" w:hint="eastAsia"/>
          <w:color w:val="000000"/>
          <w:kern w:val="0"/>
          <w:sz w:val="24"/>
          <w:szCs w:val="24"/>
        </w:rPr>
        <w:t>deviceName</w:t>
      </w:r>
      <w:proofErr w:type="spellEnd"/>
      <w:r w:rsidRPr="004D3A1B">
        <w:rPr>
          <w:rFonts w:ascii="新宋体" w:eastAsia="新宋体" w:hAnsi="新宋体" w:cs="宋体" w:hint="eastAsia"/>
          <w:color w:val="000000"/>
          <w:kern w:val="0"/>
          <w:sz w:val="24"/>
          <w:szCs w:val="24"/>
        </w:rPr>
        <w:t>与平台保持一致）</w:t>
      </w:r>
    </w:p>
    <w:p w14:paraId="6D099BD5" w14:textId="77777777" w:rsidR="004D3A1B" w:rsidRPr="00004357" w:rsidRDefault="004D3A1B" w:rsidP="00AE7714">
      <w:pPr>
        <w:pStyle w:val="a7"/>
        <w:numPr>
          <w:ilvl w:val="0"/>
          <w:numId w:val="27"/>
        </w:numPr>
        <w:spacing w:line="360" w:lineRule="auto"/>
        <w:ind w:firstLineChars="0"/>
        <w:rPr>
          <w:rFonts w:ascii="新宋体" w:eastAsia="新宋体" w:hAnsi="新宋体" w:cs="宋体"/>
          <w:color w:val="000000"/>
          <w:kern w:val="0"/>
          <w:sz w:val="24"/>
          <w:szCs w:val="24"/>
        </w:rPr>
      </w:pPr>
      <w:r w:rsidRPr="00004357">
        <w:rPr>
          <w:rFonts w:ascii="新宋体" w:eastAsia="新宋体" w:hAnsi="新宋体" w:cs="宋体" w:hint="eastAsia"/>
          <w:color w:val="000000"/>
          <w:kern w:val="0"/>
          <w:sz w:val="24"/>
          <w:szCs w:val="24"/>
        </w:rPr>
        <w:t>电能表：</w:t>
      </w:r>
    </w:p>
    <w:p w14:paraId="24AC33C4" w14:textId="77777777" w:rsidR="004D3A1B" w:rsidRPr="004D3A1B" w:rsidRDefault="004D3A1B" w:rsidP="00AE7714">
      <w:pPr>
        <w:spacing w:line="360" w:lineRule="auto"/>
        <w:rPr>
          <w:rFonts w:ascii="新宋体" w:eastAsia="新宋体" w:hAnsi="新宋体" w:cs="宋体"/>
          <w:color w:val="000000"/>
          <w:kern w:val="0"/>
          <w:sz w:val="24"/>
          <w:szCs w:val="24"/>
        </w:rPr>
      </w:pPr>
      <w:r w:rsidRPr="004D3A1B">
        <w:rPr>
          <w:rFonts w:ascii="新宋体" w:eastAsia="新宋体" w:hAnsi="新宋体" w:cs="宋体" w:hint="eastAsia"/>
          <w:color w:val="000000"/>
          <w:kern w:val="0"/>
          <w:sz w:val="24"/>
          <w:szCs w:val="24"/>
        </w:rPr>
        <w:t xml:space="preserve">在设备列表中配置电能表的通讯参数，选择Modbus </w:t>
      </w:r>
      <w:proofErr w:type="spellStart"/>
      <w:r w:rsidRPr="004D3A1B">
        <w:rPr>
          <w:rFonts w:ascii="新宋体" w:eastAsia="新宋体" w:hAnsi="新宋体" w:cs="宋体" w:hint="eastAsia"/>
          <w:color w:val="000000"/>
          <w:kern w:val="0"/>
          <w:sz w:val="24"/>
          <w:szCs w:val="24"/>
        </w:rPr>
        <w:t>Rtu</w:t>
      </w:r>
      <w:proofErr w:type="spellEnd"/>
      <w:r w:rsidRPr="004D3A1B">
        <w:rPr>
          <w:rFonts w:ascii="新宋体" w:eastAsia="新宋体" w:hAnsi="新宋体" w:cs="宋体" w:hint="eastAsia"/>
          <w:color w:val="000000"/>
          <w:kern w:val="0"/>
          <w:sz w:val="24"/>
          <w:szCs w:val="24"/>
        </w:rPr>
        <w:t>协议、从站地址为4；</w:t>
      </w:r>
    </w:p>
    <w:p w14:paraId="7D4AA391" w14:textId="77777777" w:rsidR="004D3A1B" w:rsidRPr="00004357" w:rsidRDefault="004D3A1B" w:rsidP="00AE7714">
      <w:pPr>
        <w:pStyle w:val="a7"/>
        <w:numPr>
          <w:ilvl w:val="0"/>
          <w:numId w:val="27"/>
        </w:numPr>
        <w:spacing w:line="360" w:lineRule="auto"/>
        <w:ind w:firstLineChars="0"/>
        <w:rPr>
          <w:rFonts w:ascii="新宋体" w:eastAsia="新宋体" w:hAnsi="新宋体" w:cs="宋体"/>
          <w:color w:val="000000"/>
          <w:kern w:val="0"/>
          <w:sz w:val="24"/>
          <w:szCs w:val="24"/>
        </w:rPr>
      </w:pPr>
      <w:r w:rsidRPr="00004357">
        <w:rPr>
          <w:rFonts w:ascii="新宋体" w:eastAsia="新宋体" w:hAnsi="新宋体" w:cs="宋体" w:hint="eastAsia"/>
          <w:color w:val="000000"/>
          <w:kern w:val="0"/>
          <w:sz w:val="24"/>
          <w:szCs w:val="24"/>
        </w:rPr>
        <w:t>PLC：</w:t>
      </w:r>
    </w:p>
    <w:p w14:paraId="3371E8D0" w14:textId="77777777" w:rsidR="004D3A1B" w:rsidRPr="004D3A1B" w:rsidRDefault="004D3A1B" w:rsidP="00AE7714">
      <w:pPr>
        <w:spacing w:line="360" w:lineRule="auto"/>
        <w:rPr>
          <w:rFonts w:ascii="新宋体" w:eastAsia="新宋体" w:hAnsi="新宋体" w:cs="宋体"/>
          <w:color w:val="000000"/>
          <w:kern w:val="0"/>
          <w:sz w:val="24"/>
          <w:szCs w:val="24"/>
        </w:rPr>
      </w:pPr>
      <w:r w:rsidRPr="004D3A1B">
        <w:rPr>
          <w:rFonts w:ascii="新宋体" w:eastAsia="新宋体" w:hAnsi="新宋体" w:cs="宋体" w:hint="eastAsia"/>
          <w:color w:val="000000"/>
          <w:kern w:val="0"/>
          <w:sz w:val="24"/>
          <w:szCs w:val="24"/>
        </w:rPr>
        <w:t>（提供PLC点表，包括点位名称、数据类型、地址等相关信息）</w:t>
      </w:r>
    </w:p>
    <w:p w14:paraId="33FD4636" w14:textId="77777777" w:rsidR="004D3A1B" w:rsidRPr="00ED7547" w:rsidRDefault="004D3A1B" w:rsidP="00AE7714">
      <w:pPr>
        <w:pStyle w:val="a7"/>
        <w:numPr>
          <w:ilvl w:val="0"/>
          <w:numId w:val="21"/>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工业网络技术</w:t>
      </w:r>
      <w:proofErr w:type="gramStart"/>
      <w:r w:rsidRPr="00ED7547">
        <w:rPr>
          <w:rFonts w:ascii="新宋体" w:eastAsia="新宋体" w:hAnsi="新宋体" w:cs="宋体" w:hint="eastAsia"/>
          <w:color w:val="000000"/>
          <w:kern w:val="0"/>
          <w:sz w:val="24"/>
          <w:szCs w:val="24"/>
        </w:rPr>
        <w:t>实训台</w:t>
      </w:r>
      <w:proofErr w:type="gramEnd"/>
      <w:r w:rsidRPr="00ED7547">
        <w:rPr>
          <w:rFonts w:ascii="新宋体" w:eastAsia="新宋体" w:hAnsi="新宋体" w:cs="宋体" w:hint="eastAsia"/>
          <w:color w:val="000000"/>
          <w:kern w:val="0"/>
          <w:sz w:val="24"/>
          <w:szCs w:val="24"/>
        </w:rPr>
        <w:t>;</w:t>
      </w:r>
    </w:p>
    <w:p w14:paraId="167B4682" w14:textId="77777777" w:rsidR="004D3A1B" w:rsidRPr="004D3A1B" w:rsidRDefault="004D3A1B" w:rsidP="00AE7714">
      <w:pPr>
        <w:spacing w:line="360" w:lineRule="auto"/>
        <w:rPr>
          <w:rFonts w:ascii="新宋体" w:eastAsia="新宋体" w:hAnsi="新宋体" w:cs="宋体"/>
          <w:color w:val="000000"/>
          <w:kern w:val="0"/>
          <w:sz w:val="24"/>
          <w:szCs w:val="24"/>
        </w:rPr>
      </w:pPr>
      <w:r w:rsidRPr="004D3A1B">
        <w:rPr>
          <w:rFonts w:ascii="新宋体" w:eastAsia="新宋体" w:hAnsi="新宋体" w:cs="宋体" w:hint="eastAsia"/>
          <w:color w:val="000000"/>
          <w:kern w:val="0"/>
          <w:sz w:val="24"/>
          <w:szCs w:val="24"/>
        </w:rPr>
        <w:t xml:space="preserve">在设备列表中配置PLC的通讯参数，实现对PLC的数据采集，使用正确协议及接口参数，并描述控制名称为S7plc；配置数据采集点并更新网关内部变量列表中变量标识符、寄存器地址、协议等参数。并添加相应的描述，要求采集数据的地址和变量类型正确，与触摸屏显示一致； </w:t>
      </w:r>
    </w:p>
    <w:p w14:paraId="124CA83F" w14:textId="77777777" w:rsidR="004D3A1B" w:rsidRPr="00ED7547" w:rsidRDefault="004D3A1B" w:rsidP="00AE7714">
      <w:pPr>
        <w:pStyle w:val="a7"/>
        <w:numPr>
          <w:ilvl w:val="0"/>
          <w:numId w:val="21"/>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工业互联网运动执行单元;</w:t>
      </w:r>
    </w:p>
    <w:p w14:paraId="21DF2326" w14:textId="77777777" w:rsidR="004D3A1B" w:rsidRPr="004D3A1B" w:rsidRDefault="004D3A1B" w:rsidP="00AE7714">
      <w:pPr>
        <w:spacing w:line="360" w:lineRule="auto"/>
        <w:rPr>
          <w:rFonts w:ascii="新宋体" w:eastAsia="新宋体" w:hAnsi="新宋体" w:cs="宋体"/>
          <w:color w:val="000000"/>
          <w:kern w:val="0"/>
          <w:sz w:val="24"/>
          <w:szCs w:val="24"/>
        </w:rPr>
      </w:pPr>
      <w:r w:rsidRPr="004D3A1B">
        <w:rPr>
          <w:rFonts w:ascii="新宋体" w:eastAsia="新宋体" w:hAnsi="新宋体" w:cs="宋体" w:hint="eastAsia"/>
          <w:color w:val="000000"/>
          <w:kern w:val="0"/>
          <w:sz w:val="24"/>
          <w:szCs w:val="24"/>
        </w:rPr>
        <w:t>在设备列表中配置PLC的通讯参数，实现对PLC的数据采集，使用正确协议及接口参数，并描述控制名称为S7plc02；配置数据采集点并更新网关内部变量列表中变量标识符、寄存器地址、协议等参数。并添加相应的描述，要求采集数据的地址和变量类型正确，与触摸屏显示一致；</w:t>
      </w:r>
    </w:p>
    <w:p w14:paraId="08542D5E" w14:textId="77777777" w:rsidR="00C07E3E" w:rsidRPr="00C07E3E" w:rsidRDefault="004D3A1B" w:rsidP="00AE7714">
      <w:pPr>
        <w:spacing w:line="360" w:lineRule="auto"/>
        <w:rPr>
          <w:rFonts w:ascii="新宋体" w:eastAsia="新宋体" w:hAnsi="新宋体" w:cs="宋体"/>
          <w:color w:val="000000"/>
          <w:kern w:val="0"/>
          <w:sz w:val="24"/>
          <w:szCs w:val="24"/>
        </w:rPr>
      </w:pPr>
      <w:r w:rsidRPr="004D3A1B">
        <w:rPr>
          <w:rFonts w:ascii="新宋体" w:eastAsia="新宋体" w:hAnsi="新宋体" w:cs="宋体" w:hint="eastAsia"/>
          <w:color w:val="000000"/>
          <w:kern w:val="0"/>
          <w:sz w:val="24"/>
          <w:szCs w:val="24"/>
        </w:rPr>
        <w:t>检查从机数据是否添加完毕，并在测点监控列表中检查数据采集是否正确执行：</w:t>
      </w:r>
    </w:p>
    <w:p w14:paraId="205D2A58" w14:textId="77777777" w:rsidR="003F5E65" w:rsidRDefault="003F5E65" w:rsidP="00AE7714">
      <w:pPr>
        <w:spacing w:line="360" w:lineRule="auto"/>
        <w:rPr>
          <w:rFonts w:ascii="新宋体" w:eastAsia="新宋体" w:hAnsi="新宋体"/>
          <w:b/>
          <w:bCs/>
          <w:sz w:val="28"/>
          <w:szCs w:val="28"/>
        </w:rPr>
      </w:pPr>
      <w:r>
        <w:rPr>
          <w:rFonts w:ascii="新宋体" w:eastAsia="新宋体" w:hAnsi="新宋体" w:hint="eastAsia"/>
          <w:b/>
          <w:bCs/>
          <w:sz w:val="28"/>
          <w:szCs w:val="28"/>
        </w:rPr>
        <w:t>任务</w:t>
      </w:r>
      <w:r w:rsidRPr="003F5E65">
        <w:rPr>
          <w:rFonts w:ascii="新宋体" w:eastAsia="新宋体" w:hAnsi="新宋体" w:hint="eastAsia"/>
          <w:b/>
          <w:bCs/>
          <w:sz w:val="28"/>
          <w:szCs w:val="28"/>
        </w:rPr>
        <w:t>2</w:t>
      </w:r>
      <w:r w:rsidRPr="003F5E65">
        <w:rPr>
          <w:rFonts w:ascii="新宋体" w:eastAsia="新宋体" w:hAnsi="新宋体"/>
          <w:b/>
          <w:bCs/>
          <w:sz w:val="28"/>
          <w:szCs w:val="28"/>
        </w:rPr>
        <w:t>-2</w:t>
      </w:r>
      <w:r w:rsidR="00157574">
        <w:rPr>
          <w:rFonts w:ascii="新宋体" w:eastAsia="新宋体" w:hAnsi="新宋体" w:hint="eastAsia"/>
          <w:b/>
          <w:bCs/>
          <w:sz w:val="28"/>
          <w:szCs w:val="28"/>
        </w:rPr>
        <w:t xml:space="preserve">  </w:t>
      </w:r>
      <w:r w:rsidRPr="003F5E65">
        <w:rPr>
          <w:rFonts w:ascii="新宋体" w:eastAsia="新宋体" w:hAnsi="新宋体" w:hint="eastAsia"/>
          <w:b/>
          <w:bCs/>
          <w:sz w:val="28"/>
          <w:szCs w:val="28"/>
        </w:rPr>
        <w:t>标识解析系统集成应用</w:t>
      </w:r>
    </w:p>
    <w:p w14:paraId="312E387A" w14:textId="77777777" w:rsidR="00345A12" w:rsidRDefault="00C07E3E" w:rsidP="00AE7714">
      <w:pPr>
        <w:spacing w:line="360" w:lineRule="auto"/>
        <w:outlineLvl w:val="2"/>
        <w:rPr>
          <w:rFonts w:ascii="新宋体" w:eastAsia="新宋体" w:hAnsi="新宋体"/>
          <w:b/>
          <w:bCs/>
          <w:sz w:val="28"/>
          <w:szCs w:val="28"/>
        </w:rPr>
      </w:pPr>
      <w:r w:rsidRPr="00345A12">
        <w:rPr>
          <w:rFonts w:ascii="新宋体" w:eastAsia="新宋体" w:hAnsi="新宋体" w:hint="eastAsia"/>
          <w:b/>
          <w:bCs/>
          <w:sz w:val="28"/>
          <w:szCs w:val="28"/>
        </w:rPr>
        <w:t>1．标识解析设备装调</w:t>
      </w:r>
    </w:p>
    <w:p w14:paraId="5539773C" w14:textId="77777777" w:rsidR="00345A12" w:rsidRPr="00345A12" w:rsidRDefault="00235A3B" w:rsidP="00AE7714">
      <w:pPr>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w:t>
      </w:r>
      <w:r w:rsidR="00345A12" w:rsidRPr="00345A12">
        <w:rPr>
          <w:rFonts w:ascii="新宋体" w:eastAsia="新宋体" w:hAnsi="新宋体" w:cs="宋体" w:hint="eastAsia"/>
          <w:color w:val="000000"/>
          <w:kern w:val="0"/>
          <w:sz w:val="24"/>
          <w:szCs w:val="24"/>
        </w:rPr>
        <w:t>完成标识解析三色灯的硬件安装调试，完成</w:t>
      </w:r>
      <w:r w:rsidR="00345A12">
        <w:rPr>
          <w:rFonts w:ascii="新宋体" w:eastAsia="新宋体" w:hAnsi="新宋体" w:cs="宋体" w:hint="eastAsia"/>
          <w:color w:val="000000"/>
          <w:kern w:val="0"/>
          <w:sz w:val="24"/>
          <w:szCs w:val="24"/>
        </w:rPr>
        <w:t>工业互联网</w:t>
      </w:r>
      <w:r w:rsidR="00345A12" w:rsidRPr="00345A12">
        <w:rPr>
          <w:rFonts w:ascii="新宋体" w:eastAsia="新宋体" w:hAnsi="新宋体" w:cs="宋体" w:hint="eastAsia"/>
          <w:color w:val="000000"/>
          <w:kern w:val="0"/>
          <w:sz w:val="24"/>
          <w:szCs w:val="24"/>
        </w:rPr>
        <w:t>平台‘标识解析三色灯001’直连设备创建；</w:t>
      </w:r>
    </w:p>
    <w:p w14:paraId="18A02D9D" w14:textId="77777777" w:rsidR="00345A12" w:rsidRPr="00345A12" w:rsidRDefault="00345A12" w:rsidP="00AE7714">
      <w:pPr>
        <w:spacing w:line="360" w:lineRule="auto"/>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2</w:t>
      </w:r>
      <w:r w:rsidR="00235A3B">
        <w:rPr>
          <w:rFonts w:ascii="新宋体" w:eastAsia="新宋体" w:hAnsi="新宋体" w:cs="宋体" w:hint="eastAsia"/>
          <w:color w:val="000000"/>
          <w:kern w:val="0"/>
          <w:sz w:val="24"/>
          <w:szCs w:val="24"/>
        </w:rPr>
        <w:t>．</w:t>
      </w:r>
      <w:r w:rsidRPr="00345A12">
        <w:rPr>
          <w:rFonts w:ascii="新宋体" w:eastAsia="新宋体" w:hAnsi="新宋体" w:cs="宋体" w:hint="eastAsia"/>
          <w:color w:val="000000"/>
          <w:kern w:val="0"/>
          <w:sz w:val="24"/>
          <w:szCs w:val="24"/>
        </w:rPr>
        <w:t>完成标识解析三色灯参数配置，标识解析三色灯接入命名为</w:t>
      </w:r>
      <w:r>
        <w:rPr>
          <w:rFonts w:ascii="新宋体" w:eastAsia="新宋体" w:hAnsi="新宋体" w:cs="宋体" w:hint="eastAsia"/>
          <w:color w:val="000000"/>
          <w:kern w:val="0"/>
          <w:sz w:val="24"/>
          <w:szCs w:val="24"/>
        </w:rPr>
        <w:t>user</w:t>
      </w:r>
      <w:r w:rsidRPr="00345A12">
        <w:rPr>
          <w:rFonts w:ascii="新宋体" w:eastAsia="新宋体" w:hAnsi="新宋体" w:cs="宋体" w:hint="eastAsia"/>
          <w:color w:val="000000"/>
          <w:kern w:val="0"/>
          <w:sz w:val="24"/>
          <w:szCs w:val="24"/>
        </w:rPr>
        <w:t>-XX（操作台号），WPA2-PSK密码为88888888的WIFI网络。</w:t>
      </w:r>
    </w:p>
    <w:p w14:paraId="54029A54" w14:textId="77777777" w:rsidR="00345A12" w:rsidRPr="00235A3B" w:rsidRDefault="00235A3B" w:rsidP="00AE7714">
      <w:pPr>
        <w:spacing w:line="360" w:lineRule="auto"/>
        <w:outlineLvl w:val="2"/>
        <w:rPr>
          <w:rFonts w:ascii="新宋体" w:eastAsia="新宋体" w:hAnsi="新宋体"/>
          <w:b/>
          <w:bCs/>
          <w:sz w:val="28"/>
          <w:szCs w:val="28"/>
        </w:rPr>
      </w:pPr>
      <w:r w:rsidRPr="00235A3B">
        <w:rPr>
          <w:rFonts w:ascii="新宋体" w:eastAsia="新宋体" w:hAnsi="新宋体" w:hint="eastAsia"/>
          <w:b/>
          <w:bCs/>
          <w:sz w:val="28"/>
          <w:szCs w:val="28"/>
        </w:rPr>
        <w:t>2.</w:t>
      </w:r>
      <w:r w:rsidR="00345A12" w:rsidRPr="00235A3B">
        <w:rPr>
          <w:rFonts w:ascii="新宋体" w:eastAsia="新宋体" w:hAnsi="新宋体" w:hint="eastAsia"/>
          <w:b/>
          <w:bCs/>
          <w:sz w:val="28"/>
          <w:szCs w:val="28"/>
        </w:rPr>
        <w:t>标识解析系统集成与应用</w:t>
      </w:r>
    </w:p>
    <w:p w14:paraId="02E76E7F" w14:textId="77777777" w:rsidR="00345A12" w:rsidRPr="00345A12" w:rsidRDefault="00345A12" w:rsidP="00AE7714">
      <w:pPr>
        <w:spacing w:line="360" w:lineRule="auto"/>
        <w:ind w:firstLine="420"/>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场景描述：能够为接入工业物联网平台工业设备进行标识赋码和标识信息注</w:t>
      </w:r>
      <w:r w:rsidRPr="00345A12">
        <w:rPr>
          <w:rFonts w:ascii="新宋体" w:eastAsia="新宋体" w:hAnsi="新宋体" w:cs="宋体" w:hint="eastAsia"/>
          <w:color w:val="000000"/>
          <w:kern w:val="0"/>
          <w:sz w:val="24"/>
          <w:szCs w:val="24"/>
        </w:rPr>
        <w:lastRenderedPageBreak/>
        <w:t>册，实现与标识解析系统对接，通过标识码在设备监控运</w:t>
      </w:r>
      <w:proofErr w:type="gramStart"/>
      <w:r w:rsidRPr="00345A12">
        <w:rPr>
          <w:rFonts w:ascii="新宋体" w:eastAsia="新宋体" w:hAnsi="新宋体" w:cs="宋体" w:hint="eastAsia"/>
          <w:color w:val="000000"/>
          <w:kern w:val="0"/>
          <w:sz w:val="24"/>
          <w:szCs w:val="24"/>
        </w:rPr>
        <w:t>维系统</w:t>
      </w:r>
      <w:proofErr w:type="gramEnd"/>
      <w:r w:rsidRPr="00345A12">
        <w:rPr>
          <w:rFonts w:ascii="新宋体" w:eastAsia="新宋体" w:hAnsi="新宋体" w:cs="宋体" w:hint="eastAsia"/>
          <w:color w:val="000000"/>
          <w:kern w:val="0"/>
          <w:sz w:val="24"/>
          <w:szCs w:val="24"/>
        </w:rPr>
        <w:t>中的应用，用户可</w:t>
      </w:r>
      <w:proofErr w:type="gramStart"/>
      <w:r w:rsidRPr="00345A12">
        <w:rPr>
          <w:rFonts w:ascii="新宋体" w:eastAsia="新宋体" w:hAnsi="新宋体" w:cs="宋体" w:hint="eastAsia"/>
          <w:color w:val="000000"/>
          <w:kern w:val="0"/>
          <w:sz w:val="24"/>
          <w:szCs w:val="24"/>
        </w:rPr>
        <w:t>通过扫码标识</w:t>
      </w:r>
      <w:proofErr w:type="gramEnd"/>
      <w:r w:rsidRPr="00345A12">
        <w:rPr>
          <w:rFonts w:ascii="新宋体" w:eastAsia="新宋体" w:hAnsi="新宋体" w:cs="宋体" w:hint="eastAsia"/>
          <w:color w:val="000000"/>
          <w:kern w:val="0"/>
          <w:sz w:val="24"/>
          <w:szCs w:val="24"/>
        </w:rPr>
        <w:t>码获取设备的标识信息，实现数据互联互通。</w:t>
      </w:r>
    </w:p>
    <w:p w14:paraId="0386B9C9" w14:textId="77777777" w:rsidR="00345A12" w:rsidRPr="00345A12" w:rsidRDefault="00345A12" w:rsidP="00AE7714">
      <w:pPr>
        <w:spacing w:line="360" w:lineRule="auto"/>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任务步骤：</w:t>
      </w:r>
    </w:p>
    <w:p w14:paraId="6291F79C" w14:textId="77777777" w:rsidR="00345A12" w:rsidRPr="00345A12" w:rsidRDefault="00345A12" w:rsidP="00AE7714">
      <w:pPr>
        <w:spacing w:line="360" w:lineRule="auto"/>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1、在</w:t>
      </w:r>
      <w:r w:rsidR="0025639E">
        <w:rPr>
          <w:rFonts w:ascii="新宋体" w:eastAsia="新宋体" w:hAnsi="新宋体" w:cs="宋体" w:hint="eastAsia"/>
          <w:color w:val="000000"/>
          <w:kern w:val="0"/>
          <w:sz w:val="24"/>
          <w:szCs w:val="24"/>
        </w:rPr>
        <w:t>工业互联网</w:t>
      </w:r>
      <w:r w:rsidRPr="00345A12">
        <w:rPr>
          <w:rFonts w:ascii="新宋体" w:eastAsia="新宋体" w:hAnsi="新宋体" w:cs="宋体" w:hint="eastAsia"/>
          <w:color w:val="000000"/>
          <w:kern w:val="0"/>
          <w:sz w:val="24"/>
          <w:szCs w:val="24"/>
        </w:rPr>
        <w:t>平台新建直连设备，新建设备时使用标识解析三色灯产品；在设备监控运维系统，设备管理处添加该设备；</w:t>
      </w:r>
    </w:p>
    <w:p w14:paraId="14D51739" w14:textId="77777777" w:rsidR="00345A12" w:rsidRPr="00345A12" w:rsidRDefault="00345A12" w:rsidP="00AE7714">
      <w:pPr>
        <w:spacing w:line="360" w:lineRule="auto"/>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2、标识解析三色灯接入工业物联网平台，在设备管理-设备-直连设备，可查看到该设备状态为‘上线’，此时系统首页的标识个数也加1；</w:t>
      </w:r>
    </w:p>
    <w:p w14:paraId="4DE89E0D" w14:textId="77777777" w:rsidR="00345A12" w:rsidRPr="00345A12" w:rsidRDefault="00345A12" w:rsidP="00AE7714">
      <w:pPr>
        <w:spacing w:line="360" w:lineRule="auto"/>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3、在标识载体管理功能，可以点击</w:t>
      </w:r>
      <w:proofErr w:type="gramStart"/>
      <w:r w:rsidRPr="00345A12">
        <w:rPr>
          <w:rFonts w:ascii="新宋体" w:eastAsia="新宋体" w:hAnsi="新宋体" w:cs="宋体" w:hint="eastAsia"/>
          <w:color w:val="000000"/>
          <w:kern w:val="0"/>
          <w:sz w:val="24"/>
          <w:szCs w:val="24"/>
        </w:rPr>
        <w:t>’</w:t>
      </w:r>
      <w:proofErr w:type="gramEnd"/>
      <w:r w:rsidRPr="00345A12">
        <w:rPr>
          <w:rFonts w:ascii="新宋体" w:eastAsia="新宋体" w:hAnsi="新宋体" w:cs="宋体" w:hint="eastAsia"/>
          <w:color w:val="000000"/>
          <w:kern w:val="0"/>
          <w:sz w:val="24"/>
          <w:szCs w:val="24"/>
        </w:rPr>
        <w:t>注册</w:t>
      </w:r>
      <w:proofErr w:type="gramStart"/>
      <w:r w:rsidRPr="00345A12">
        <w:rPr>
          <w:rFonts w:ascii="新宋体" w:eastAsia="新宋体" w:hAnsi="新宋体" w:cs="宋体" w:hint="eastAsia"/>
          <w:color w:val="000000"/>
          <w:kern w:val="0"/>
          <w:sz w:val="24"/>
          <w:szCs w:val="24"/>
        </w:rPr>
        <w:t>’</w:t>
      </w:r>
      <w:proofErr w:type="gramEnd"/>
      <w:r w:rsidRPr="00345A12">
        <w:rPr>
          <w:rFonts w:ascii="新宋体" w:eastAsia="新宋体" w:hAnsi="新宋体" w:cs="宋体" w:hint="eastAsia"/>
          <w:color w:val="000000"/>
          <w:kern w:val="0"/>
          <w:sz w:val="24"/>
          <w:szCs w:val="24"/>
        </w:rPr>
        <w:t>，填写设备标识信息并发送到企业节点注册；</w:t>
      </w:r>
    </w:p>
    <w:p w14:paraId="70044956" w14:textId="77777777" w:rsidR="00345A12" w:rsidRPr="00345A12" w:rsidRDefault="00345A12" w:rsidP="00AE7714">
      <w:pPr>
        <w:spacing w:line="360" w:lineRule="auto"/>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4、设备监控运维系统</w:t>
      </w:r>
    </w:p>
    <w:p w14:paraId="6F7E68AB" w14:textId="77777777" w:rsidR="00345A12" w:rsidRPr="00ED7547" w:rsidRDefault="00345A12" w:rsidP="00AE7714">
      <w:pPr>
        <w:pStyle w:val="a7"/>
        <w:numPr>
          <w:ilvl w:val="0"/>
          <w:numId w:val="20"/>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打开设备监控运</w:t>
      </w:r>
      <w:proofErr w:type="gramStart"/>
      <w:r w:rsidRPr="00ED7547">
        <w:rPr>
          <w:rFonts w:ascii="新宋体" w:eastAsia="新宋体" w:hAnsi="新宋体" w:cs="宋体" w:hint="eastAsia"/>
          <w:color w:val="000000"/>
          <w:kern w:val="0"/>
          <w:sz w:val="24"/>
          <w:szCs w:val="24"/>
        </w:rPr>
        <w:t>维系统</w:t>
      </w:r>
      <w:proofErr w:type="gramEnd"/>
      <w:r w:rsidRPr="00ED7547">
        <w:rPr>
          <w:rFonts w:ascii="新宋体" w:eastAsia="新宋体" w:hAnsi="新宋体" w:cs="宋体" w:hint="eastAsia"/>
          <w:color w:val="000000"/>
          <w:kern w:val="0"/>
          <w:sz w:val="24"/>
          <w:szCs w:val="24"/>
        </w:rPr>
        <w:t>并登录</w:t>
      </w:r>
    </w:p>
    <w:p w14:paraId="5F824ED9" w14:textId="77777777" w:rsidR="00345A12" w:rsidRPr="00ED7547" w:rsidRDefault="00345A12" w:rsidP="00AE7714">
      <w:pPr>
        <w:pStyle w:val="a7"/>
        <w:numPr>
          <w:ilvl w:val="0"/>
          <w:numId w:val="20"/>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在基础管理-设备管理，新建车间，车间名称‘11号车间’</w:t>
      </w:r>
    </w:p>
    <w:p w14:paraId="2517B5DF" w14:textId="77777777" w:rsidR="00345A12" w:rsidRPr="00ED7547" w:rsidRDefault="00345A12" w:rsidP="00AE7714">
      <w:pPr>
        <w:pStyle w:val="a7"/>
        <w:numPr>
          <w:ilvl w:val="0"/>
          <w:numId w:val="20"/>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在基础管理-班次管理，新建班次，班次名称‘一班’（08:00- 14:00）、‘下午班’（14:00-24:00）</w:t>
      </w:r>
    </w:p>
    <w:p w14:paraId="19A8FA17" w14:textId="77777777" w:rsidR="00345A12" w:rsidRPr="00ED7547" w:rsidRDefault="00345A12" w:rsidP="00AE7714">
      <w:pPr>
        <w:pStyle w:val="a7"/>
        <w:numPr>
          <w:ilvl w:val="0"/>
          <w:numId w:val="20"/>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在基础管理-设备管理，添加设备，设备名称‘标识解析三色灯001’</w:t>
      </w:r>
    </w:p>
    <w:p w14:paraId="028F022D" w14:textId="77777777" w:rsidR="00345A12" w:rsidRPr="00ED7547" w:rsidRDefault="00345A12" w:rsidP="00AE7714">
      <w:pPr>
        <w:pStyle w:val="a7"/>
        <w:numPr>
          <w:ilvl w:val="0"/>
          <w:numId w:val="20"/>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在设备维护-维修人员管理，录入维修人员姓名、手机号。</w:t>
      </w:r>
    </w:p>
    <w:p w14:paraId="43532634" w14:textId="77777777" w:rsidR="00345A12" w:rsidRPr="00ED7547" w:rsidRDefault="00345A12" w:rsidP="00AE7714">
      <w:pPr>
        <w:pStyle w:val="a7"/>
        <w:numPr>
          <w:ilvl w:val="0"/>
          <w:numId w:val="20"/>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在设备维护-巡检管理，新建巡检任务，巡检设备为‘标识解析三色灯001’，每周二17：00定时巡检</w:t>
      </w:r>
    </w:p>
    <w:p w14:paraId="67ED7906" w14:textId="77777777" w:rsidR="00345A12" w:rsidRPr="00ED7547" w:rsidRDefault="00345A12" w:rsidP="00AE7714">
      <w:pPr>
        <w:pStyle w:val="a7"/>
        <w:numPr>
          <w:ilvl w:val="0"/>
          <w:numId w:val="20"/>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在设备维护-保养管理，新建保养任务，保养设备为‘标识解析三色灯001’，每月15日15点定时保养</w:t>
      </w:r>
    </w:p>
    <w:p w14:paraId="1C48CDBF" w14:textId="77777777" w:rsidR="00345A12" w:rsidRPr="00ED7547" w:rsidRDefault="00345A12" w:rsidP="00AE7714">
      <w:pPr>
        <w:pStyle w:val="a7"/>
        <w:numPr>
          <w:ilvl w:val="0"/>
          <w:numId w:val="20"/>
        </w:numPr>
        <w:spacing w:line="360" w:lineRule="auto"/>
        <w:ind w:firstLineChars="0"/>
        <w:rPr>
          <w:rFonts w:ascii="新宋体" w:eastAsia="新宋体" w:hAnsi="新宋体" w:cs="宋体"/>
          <w:color w:val="000000"/>
          <w:kern w:val="0"/>
          <w:sz w:val="24"/>
          <w:szCs w:val="24"/>
        </w:rPr>
      </w:pPr>
      <w:r w:rsidRPr="00ED7547">
        <w:rPr>
          <w:rFonts w:ascii="新宋体" w:eastAsia="新宋体" w:hAnsi="新宋体" w:cs="宋体" w:hint="eastAsia"/>
          <w:color w:val="000000"/>
          <w:kern w:val="0"/>
          <w:sz w:val="24"/>
          <w:szCs w:val="24"/>
        </w:rPr>
        <w:t>在设备维护-维修管理，新建维修任务，维修设备为‘标识解析三色灯001 ’当天21：00的单次维修日期与维修时间</w:t>
      </w:r>
    </w:p>
    <w:p w14:paraId="3009E7D0" w14:textId="77777777" w:rsidR="00345A12" w:rsidRPr="00345A12" w:rsidRDefault="00345A12" w:rsidP="00AE7714">
      <w:pPr>
        <w:spacing w:line="360" w:lineRule="auto"/>
        <w:rPr>
          <w:rFonts w:ascii="新宋体" w:eastAsia="新宋体" w:hAnsi="新宋体" w:cs="宋体"/>
          <w:color w:val="000000"/>
          <w:kern w:val="0"/>
          <w:sz w:val="24"/>
          <w:szCs w:val="24"/>
        </w:rPr>
      </w:pPr>
      <w:r w:rsidRPr="00345A12">
        <w:rPr>
          <w:rFonts w:ascii="新宋体" w:eastAsia="新宋体" w:hAnsi="新宋体" w:cs="宋体" w:hint="eastAsia"/>
          <w:color w:val="000000"/>
          <w:kern w:val="0"/>
          <w:sz w:val="24"/>
          <w:szCs w:val="24"/>
        </w:rPr>
        <w:t>5、在设备监控运维系统，设备管理-查看页面，下载标识码。</w:t>
      </w:r>
    </w:p>
    <w:p w14:paraId="070EDEB9" w14:textId="77777777" w:rsidR="003F5E65" w:rsidRDefault="003F5E65" w:rsidP="00AE7714">
      <w:pPr>
        <w:spacing w:line="360" w:lineRule="auto"/>
        <w:rPr>
          <w:rFonts w:ascii="新宋体" w:eastAsia="新宋体" w:hAnsi="新宋体"/>
          <w:b/>
          <w:bCs/>
          <w:sz w:val="28"/>
          <w:szCs w:val="28"/>
        </w:rPr>
      </w:pPr>
      <w:r>
        <w:rPr>
          <w:rFonts w:ascii="新宋体" w:eastAsia="新宋体" w:hAnsi="新宋体" w:hint="eastAsia"/>
          <w:b/>
          <w:bCs/>
          <w:sz w:val="28"/>
          <w:szCs w:val="28"/>
        </w:rPr>
        <w:t>任务</w:t>
      </w:r>
      <w:r w:rsidRPr="003F5E65">
        <w:rPr>
          <w:rFonts w:ascii="新宋体" w:eastAsia="新宋体" w:hAnsi="新宋体" w:hint="eastAsia"/>
          <w:b/>
          <w:bCs/>
          <w:sz w:val="28"/>
          <w:szCs w:val="28"/>
        </w:rPr>
        <w:t>2</w:t>
      </w:r>
      <w:r w:rsidRPr="003F5E65">
        <w:rPr>
          <w:rFonts w:ascii="新宋体" w:eastAsia="新宋体" w:hAnsi="新宋体"/>
          <w:b/>
          <w:bCs/>
          <w:sz w:val="28"/>
          <w:szCs w:val="28"/>
        </w:rPr>
        <w:t>-</w:t>
      </w:r>
      <w:r w:rsidRPr="003F5E65">
        <w:rPr>
          <w:rFonts w:ascii="新宋体" w:eastAsia="新宋体" w:hAnsi="新宋体" w:hint="eastAsia"/>
          <w:b/>
          <w:bCs/>
          <w:sz w:val="28"/>
          <w:szCs w:val="28"/>
        </w:rPr>
        <w:t>3</w:t>
      </w:r>
      <w:r w:rsidR="00157574">
        <w:rPr>
          <w:rFonts w:ascii="新宋体" w:eastAsia="新宋体" w:hAnsi="新宋体" w:hint="eastAsia"/>
          <w:b/>
          <w:bCs/>
          <w:sz w:val="28"/>
          <w:szCs w:val="28"/>
        </w:rPr>
        <w:t xml:space="preserve">  </w:t>
      </w:r>
      <w:r w:rsidRPr="003F5E65">
        <w:rPr>
          <w:rFonts w:ascii="新宋体" w:eastAsia="新宋体" w:hAnsi="新宋体" w:hint="eastAsia"/>
          <w:b/>
          <w:bCs/>
          <w:sz w:val="28"/>
          <w:szCs w:val="28"/>
        </w:rPr>
        <w:t>边缘计算及数据可视化应用</w:t>
      </w:r>
    </w:p>
    <w:p w14:paraId="60830F9C" w14:textId="77777777" w:rsidR="00235A3B" w:rsidRPr="00592BBC" w:rsidRDefault="00235A3B" w:rsidP="00AE7714">
      <w:pPr>
        <w:pStyle w:val="a7"/>
        <w:numPr>
          <w:ilvl w:val="0"/>
          <w:numId w:val="7"/>
        </w:numPr>
        <w:spacing w:line="360" w:lineRule="auto"/>
        <w:ind w:firstLineChars="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边缘设备调试</w:t>
      </w:r>
    </w:p>
    <w:p w14:paraId="1EFABA8D" w14:textId="77777777" w:rsidR="00235A3B" w:rsidRPr="00592BBC" w:rsidRDefault="00235A3B" w:rsidP="00AE7714">
      <w:pPr>
        <w:pStyle w:val="a7"/>
        <w:numPr>
          <w:ilvl w:val="0"/>
          <w:numId w:val="8"/>
        </w:numPr>
        <w:spacing w:line="360" w:lineRule="auto"/>
        <w:ind w:firstLineChars="0"/>
        <w:rPr>
          <w:rFonts w:ascii="新宋体" w:eastAsia="新宋体" w:hAnsi="新宋体" w:cs="宋体"/>
          <w:color w:val="000000"/>
          <w:kern w:val="0"/>
          <w:sz w:val="24"/>
          <w:szCs w:val="24"/>
        </w:rPr>
      </w:pPr>
      <w:r w:rsidRPr="00592BBC">
        <w:rPr>
          <w:rFonts w:ascii="新宋体" w:eastAsia="新宋体" w:hAnsi="新宋体" w:cs="宋体"/>
          <w:color w:val="000000"/>
          <w:kern w:val="0"/>
          <w:sz w:val="24"/>
          <w:szCs w:val="24"/>
        </w:rPr>
        <w:t>边缘计算</w:t>
      </w:r>
      <w:proofErr w:type="gramStart"/>
      <w:r w:rsidRPr="00592BBC">
        <w:rPr>
          <w:rFonts w:ascii="新宋体" w:eastAsia="新宋体" w:hAnsi="新宋体" w:cs="宋体"/>
          <w:color w:val="000000"/>
          <w:kern w:val="0"/>
          <w:sz w:val="24"/>
          <w:szCs w:val="24"/>
        </w:rPr>
        <w:t>云服务</w:t>
      </w:r>
      <w:proofErr w:type="gramEnd"/>
      <w:r w:rsidRPr="00592BBC">
        <w:rPr>
          <w:rFonts w:ascii="新宋体" w:eastAsia="新宋体" w:hAnsi="新宋体" w:cs="宋体"/>
          <w:color w:val="000000"/>
          <w:kern w:val="0"/>
          <w:sz w:val="24"/>
          <w:szCs w:val="24"/>
        </w:rPr>
        <w:t>配置</w:t>
      </w:r>
    </w:p>
    <w:p w14:paraId="13D375C3" w14:textId="77777777" w:rsidR="00235A3B" w:rsidRPr="00235A3B" w:rsidRDefault="00235A3B" w:rsidP="00AE7714">
      <w:pPr>
        <w:spacing w:line="360" w:lineRule="auto"/>
        <w:rPr>
          <w:rFonts w:ascii="新宋体" w:eastAsia="新宋体" w:hAnsi="新宋体" w:cs="宋体"/>
          <w:color w:val="000000"/>
          <w:kern w:val="0"/>
          <w:sz w:val="24"/>
          <w:szCs w:val="24"/>
        </w:rPr>
      </w:pPr>
      <w:r w:rsidRPr="00235A3B">
        <w:rPr>
          <w:rFonts w:ascii="新宋体" w:eastAsia="新宋体" w:hAnsi="新宋体" w:cs="宋体"/>
          <w:color w:val="000000"/>
          <w:kern w:val="0"/>
          <w:sz w:val="24"/>
          <w:szCs w:val="24"/>
        </w:rPr>
        <w:t>选择相应的平台类型，填写服务器地址、客户端ID、端口等参数；</w:t>
      </w:r>
    </w:p>
    <w:p w14:paraId="325978B5" w14:textId="77777777" w:rsidR="00235A3B" w:rsidRPr="00592BBC" w:rsidRDefault="00235A3B" w:rsidP="00AE7714">
      <w:pPr>
        <w:pStyle w:val="a7"/>
        <w:numPr>
          <w:ilvl w:val="0"/>
          <w:numId w:val="8"/>
        </w:numPr>
        <w:spacing w:line="360" w:lineRule="auto"/>
        <w:ind w:firstLineChars="0"/>
        <w:rPr>
          <w:rFonts w:ascii="新宋体" w:eastAsia="新宋体" w:hAnsi="新宋体" w:cs="宋体"/>
          <w:color w:val="000000"/>
          <w:kern w:val="0"/>
          <w:sz w:val="24"/>
          <w:szCs w:val="24"/>
        </w:rPr>
      </w:pPr>
      <w:r w:rsidRPr="00592BBC">
        <w:rPr>
          <w:rFonts w:ascii="新宋体" w:eastAsia="新宋体" w:hAnsi="新宋体" w:cs="宋体"/>
          <w:color w:val="000000"/>
          <w:kern w:val="0"/>
          <w:sz w:val="24"/>
          <w:szCs w:val="24"/>
        </w:rPr>
        <w:t>边缘计算Python开发</w:t>
      </w:r>
    </w:p>
    <w:p w14:paraId="2D787A71" w14:textId="77777777" w:rsidR="00235A3B" w:rsidRPr="00235A3B" w:rsidRDefault="00235A3B" w:rsidP="00AE7714">
      <w:pPr>
        <w:spacing w:line="360" w:lineRule="auto"/>
        <w:rPr>
          <w:rFonts w:ascii="新宋体" w:eastAsia="新宋体" w:hAnsi="新宋体" w:cs="宋体"/>
          <w:color w:val="000000"/>
          <w:kern w:val="0"/>
          <w:sz w:val="24"/>
          <w:szCs w:val="24"/>
        </w:rPr>
      </w:pPr>
      <w:r w:rsidRPr="00235A3B">
        <w:rPr>
          <w:rFonts w:ascii="新宋体" w:eastAsia="新宋体" w:hAnsi="新宋体" w:cs="宋体"/>
          <w:color w:val="000000"/>
          <w:kern w:val="0"/>
          <w:sz w:val="24"/>
          <w:szCs w:val="24"/>
        </w:rPr>
        <w:t>在网关内置开发环境，通过python编写脚本实现边缘端逻辑</w:t>
      </w:r>
      <w:r w:rsidRPr="00235A3B">
        <w:rPr>
          <w:rFonts w:ascii="新宋体" w:eastAsia="新宋体" w:hAnsi="新宋体" w:cs="宋体" w:hint="eastAsia"/>
          <w:color w:val="000000"/>
          <w:kern w:val="0"/>
          <w:sz w:val="24"/>
          <w:szCs w:val="24"/>
        </w:rPr>
        <w:t>处理</w:t>
      </w:r>
      <w:r w:rsidRPr="00235A3B">
        <w:rPr>
          <w:rFonts w:ascii="新宋体" w:eastAsia="新宋体" w:hAnsi="新宋体" w:cs="宋体"/>
          <w:color w:val="000000"/>
          <w:kern w:val="0"/>
          <w:sz w:val="24"/>
          <w:szCs w:val="24"/>
        </w:rPr>
        <w:t>。</w:t>
      </w:r>
    </w:p>
    <w:p w14:paraId="01FE0DDB" w14:textId="77777777" w:rsidR="00235A3B" w:rsidRPr="00235A3B" w:rsidRDefault="00235A3B" w:rsidP="00AE7714">
      <w:pPr>
        <w:pStyle w:val="a7"/>
        <w:numPr>
          <w:ilvl w:val="0"/>
          <w:numId w:val="9"/>
        </w:numPr>
        <w:spacing w:line="360" w:lineRule="auto"/>
        <w:ind w:firstLineChars="0"/>
        <w:rPr>
          <w:rFonts w:ascii="新宋体" w:eastAsia="新宋体" w:hAnsi="新宋体" w:cs="宋体"/>
          <w:color w:val="000000"/>
          <w:kern w:val="0"/>
          <w:sz w:val="24"/>
          <w:szCs w:val="24"/>
        </w:rPr>
      </w:pPr>
      <w:r w:rsidRPr="00235A3B">
        <w:rPr>
          <w:rFonts w:ascii="新宋体" w:eastAsia="新宋体" w:hAnsi="新宋体" w:cs="宋体"/>
          <w:color w:val="000000"/>
          <w:kern w:val="0"/>
          <w:sz w:val="24"/>
          <w:szCs w:val="24"/>
        </w:rPr>
        <w:lastRenderedPageBreak/>
        <w:t>边缘计算功能开启</w:t>
      </w:r>
    </w:p>
    <w:p w14:paraId="0A664502" w14:textId="77777777" w:rsidR="00235A3B" w:rsidRPr="00235A3B" w:rsidRDefault="00235A3B" w:rsidP="00AE7714">
      <w:pPr>
        <w:spacing w:line="360" w:lineRule="auto"/>
        <w:rPr>
          <w:rFonts w:ascii="新宋体" w:eastAsia="新宋体" w:hAnsi="新宋体" w:cs="宋体"/>
          <w:color w:val="000000"/>
          <w:kern w:val="0"/>
          <w:sz w:val="24"/>
          <w:szCs w:val="24"/>
        </w:rPr>
      </w:pPr>
      <w:r w:rsidRPr="00235A3B">
        <w:rPr>
          <w:rFonts w:ascii="新宋体" w:eastAsia="新宋体" w:hAnsi="新宋体" w:cs="宋体"/>
          <w:color w:val="000000"/>
          <w:kern w:val="0"/>
          <w:sz w:val="24"/>
          <w:szCs w:val="24"/>
        </w:rPr>
        <w:t>进入工业网关内置网页—边缘计算-Python边缘计算，运行“</w:t>
      </w:r>
      <w:proofErr w:type="spellStart"/>
      <w:r w:rsidRPr="00235A3B">
        <w:rPr>
          <w:rFonts w:ascii="新宋体" w:eastAsia="新宋体" w:hAnsi="新宋体" w:cs="宋体"/>
          <w:color w:val="000000"/>
          <w:kern w:val="0"/>
          <w:sz w:val="24"/>
          <w:szCs w:val="24"/>
        </w:rPr>
        <w:t>device_supervisor</w:t>
      </w:r>
      <w:proofErr w:type="spellEnd"/>
      <w:r w:rsidRPr="00235A3B">
        <w:rPr>
          <w:rFonts w:ascii="新宋体" w:eastAsia="新宋体" w:hAnsi="新宋体" w:cs="宋体"/>
          <w:color w:val="000000"/>
          <w:kern w:val="0"/>
          <w:sz w:val="24"/>
          <w:szCs w:val="24"/>
        </w:rPr>
        <w:t>”。</w:t>
      </w:r>
    </w:p>
    <w:p w14:paraId="107204EB" w14:textId="77777777" w:rsidR="00235A3B" w:rsidRPr="00235A3B" w:rsidRDefault="00235A3B" w:rsidP="00AE7714">
      <w:pPr>
        <w:pStyle w:val="a7"/>
        <w:numPr>
          <w:ilvl w:val="0"/>
          <w:numId w:val="9"/>
        </w:numPr>
        <w:spacing w:line="360" w:lineRule="auto"/>
        <w:ind w:firstLineChars="0"/>
        <w:rPr>
          <w:rFonts w:ascii="新宋体" w:eastAsia="新宋体" w:hAnsi="新宋体" w:cs="宋体"/>
          <w:color w:val="000000"/>
          <w:kern w:val="0"/>
          <w:sz w:val="24"/>
          <w:szCs w:val="24"/>
        </w:rPr>
      </w:pPr>
      <w:r w:rsidRPr="00235A3B">
        <w:rPr>
          <w:rFonts w:ascii="新宋体" w:eastAsia="新宋体" w:hAnsi="新宋体" w:cs="宋体"/>
          <w:color w:val="000000"/>
          <w:kern w:val="0"/>
          <w:sz w:val="24"/>
          <w:szCs w:val="24"/>
        </w:rPr>
        <w:t>自定义快函数</w:t>
      </w:r>
    </w:p>
    <w:p w14:paraId="013375C5" w14:textId="77777777" w:rsidR="00235A3B" w:rsidRPr="00235A3B" w:rsidRDefault="00235A3B" w:rsidP="00AE7714">
      <w:pPr>
        <w:spacing w:line="360" w:lineRule="auto"/>
        <w:rPr>
          <w:rFonts w:ascii="新宋体" w:eastAsia="新宋体" w:hAnsi="新宋体" w:cs="宋体"/>
          <w:color w:val="000000"/>
          <w:kern w:val="0"/>
          <w:sz w:val="24"/>
          <w:szCs w:val="24"/>
        </w:rPr>
      </w:pPr>
      <w:r w:rsidRPr="00235A3B">
        <w:rPr>
          <w:rFonts w:ascii="新宋体" w:eastAsia="新宋体" w:hAnsi="新宋体" w:cs="宋体"/>
          <w:color w:val="000000"/>
          <w:kern w:val="0"/>
          <w:sz w:val="24"/>
          <w:szCs w:val="24"/>
        </w:rPr>
        <w:t>编写python自定义快函数，实现设备跨设备数据联动。</w:t>
      </w:r>
    </w:p>
    <w:p w14:paraId="2E39B8F5" w14:textId="77777777" w:rsidR="00235A3B" w:rsidRPr="00235A3B" w:rsidRDefault="00235A3B" w:rsidP="00AE7714">
      <w:pPr>
        <w:spacing w:line="360" w:lineRule="auto"/>
        <w:rPr>
          <w:rFonts w:ascii="新宋体" w:eastAsia="新宋体" w:hAnsi="新宋体" w:cs="宋体"/>
          <w:color w:val="000000"/>
          <w:kern w:val="0"/>
          <w:sz w:val="24"/>
          <w:szCs w:val="24"/>
        </w:rPr>
      </w:pPr>
      <w:r w:rsidRPr="00235A3B">
        <w:rPr>
          <w:rFonts w:ascii="新宋体" w:eastAsia="新宋体" w:hAnsi="新宋体" w:cs="宋体"/>
          <w:color w:val="000000"/>
          <w:kern w:val="0"/>
          <w:sz w:val="24"/>
          <w:szCs w:val="24"/>
        </w:rPr>
        <w:t>功能：按启动键，switch测点置1，light0测点在0和1之间以1Hz的频率变化，PLC可观察到light0 LED以1Hz的频率亮灭</w:t>
      </w:r>
      <w:r w:rsidRPr="00235A3B">
        <w:rPr>
          <w:rFonts w:ascii="新宋体" w:eastAsia="新宋体" w:hAnsi="新宋体" w:cs="宋体" w:hint="eastAsia"/>
          <w:color w:val="000000"/>
          <w:kern w:val="0"/>
          <w:sz w:val="24"/>
          <w:szCs w:val="24"/>
        </w:rPr>
        <w:t>。</w:t>
      </w:r>
    </w:p>
    <w:p w14:paraId="77795B8B" w14:textId="77777777" w:rsidR="00235A3B" w:rsidRPr="00592BBC" w:rsidRDefault="00235A3B" w:rsidP="00AE7714">
      <w:pPr>
        <w:pStyle w:val="a7"/>
        <w:numPr>
          <w:ilvl w:val="0"/>
          <w:numId w:val="7"/>
        </w:numPr>
        <w:spacing w:line="360" w:lineRule="auto"/>
        <w:ind w:firstLineChars="0"/>
        <w:outlineLvl w:val="2"/>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边缘数据接入</w:t>
      </w:r>
    </w:p>
    <w:p w14:paraId="05B9CA9A" w14:textId="77777777" w:rsidR="00235A3B" w:rsidRPr="00592BBC" w:rsidRDefault="00235A3B" w:rsidP="00AE7714">
      <w:pPr>
        <w:pStyle w:val="a7"/>
        <w:numPr>
          <w:ilvl w:val="0"/>
          <w:numId w:val="11"/>
        </w:numPr>
        <w:spacing w:line="360" w:lineRule="auto"/>
        <w:ind w:firstLineChars="0"/>
        <w:rPr>
          <w:rFonts w:ascii="新宋体" w:eastAsia="新宋体" w:hAnsi="新宋体" w:cs="宋体"/>
          <w:color w:val="000000"/>
          <w:kern w:val="0"/>
          <w:sz w:val="24"/>
          <w:szCs w:val="24"/>
        </w:rPr>
      </w:pPr>
      <w:r w:rsidRPr="00592BBC">
        <w:rPr>
          <w:rFonts w:ascii="新宋体" w:eastAsia="新宋体" w:hAnsi="新宋体" w:cs="新宋体" w:hint="eastAsia"/>
          <w:color w:val="000000"/>
          <w:kern w:val="0"/>
          <w:sz w:val="24"/>
          <w:szCs w:val="24"/>
        </w:rPr>
        <w:t>现场设备接入及监控</w:t>
      </w:r>
    </w:p>
    <w:p w14:paraId="439E2706" w14:textId="77777777" w:rsidR="00235A3B" w:rsidRPr="00592BBC" w:rsidRDefault="00235A3B" w:rsidP="00AE7714">
      <w:pPr>
        <w:pStyle w:val="a7"/>
        <w:numPr>
          <w:ilvl w:val="0"/>
          <w:numId w:val="11"/>
        </w:numPr>
        <w:spacing w:line="360" w:lineRule="auto"/>
        <w:ind w:firstLineChars="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打开</w:t>
      </w:r>
      <w:r w:rsidRPr="00592BBC">
        <w:rPr>
          <w:rFonts w:ascii="Meiryo" w:eastAsia="Meiryo" w:hAnsi="Meiryo" w:cs="Meiryo" w:hint="eastAsia"/>
          <w:color w:val="000000"/>
          <w:kern w:val="0"/>
          <w:sz w:val="24"/>
          <w:szCs w:val="24"/>
        </w:rPr>
        <w:t>⼀</w:t>
      </w:r>
      <w:r w:rsidRPr="00592BBC">
        <w:rPr>
          <w:rFonts w:ascii="新宋体" w:eastAsia="新宋体" w:hAnsi="新宋体" w:cs="新宋体" w:hint="eastAsia"/>
          <w:color w:val="000000"/>
          <w:kern w:val="0"/>
          <w:sz w:val="24"/>
          <w:szCs w:val="24"/>
        </w:rPr>
        <w:t>体机，完成</w:t>
      </w:r>
      <w:r w:rsidRPr="00592BBC">
        <w:rPr>
          <w:rFonts w:ascii="新宋体" w:eastAsia="新宋体" w:hAnsi="新宋体" w:cs="宋体" w:hint="eastAsia"/>
          <w:color w:val="000000"/>
          <w:kern w:val="0"/>
          <w:sz w:val="24"/>
          <w:szCs w:val="24"/>
        </w:rPr>
        <w:t>工业互联网平台系统登录；</w:t>
      </w:r>
    </w:p>
    <w:p w14:paraId="254BEA0C" w14:textId="77777777" w:rsidR="00235A3B" w:rsidRPr="00592BBC" w:rsidRDefault="00235A3B" w:rsidP="00AE7714">
      <w:pPr>
        <w:pStyle w:val="a7"/>
        <w:numPr>
          <w:ilvl w:val="0"/>
          <w:numId w:val="11"/>
        </w:numPr>
        <w:spacing w:line="360" w:lineRule="auto"/>
        <w:ind w:firstLineChars="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在工业互联网平台，完成标识解析数据网关产品及设备的创建；</w:t>
      </w:r>
    </w:p>
    <w:p w14:paraId="6C5E922B" w14:textId="77777777" w:rsidR="00235A3B" w:rsidRPr="00592BBC" w:rsidRDefault="00235A3B" w:rsidP="00AE7714">
      <w:pPr>
        <w:pStyle w:val="a7"/>
        <w:numPr>
          <w:ilvl w:val="1"/>
          <w:numId w:val="10"/>
        </w:numPr>
        <w:spacing w:line="360" w:lineRule="auto"/>
        <w:ind w:firstLineChars="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添加网关设备，设备名称是‘工业网关’</w:t>
      </w:r>
    </w:p>
    <w:p w14:paraId="031A643A" w14:textId="77777777" w:rsidR="00235A3B" w:rsidRPr="00592BBC" w:rsidRDefault="00235A3B" w:rsidP="00AE7714">
      <w:pPr>
        <w:pStyle w:val="a7"/>
        <w:numPr>
          <w:ilvl w:val="1"/>
          <w:numId w:val="10"/>
        </w:numPr>
        <w:spacing w:line="360" w:lineRule="auto"/>
        <w:ind w:firstLineChars="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网关子产品‘电能表’物模型创建属性包括‘电压’</w:t>
      </w:r>
    </w:p>
    <w:p w14:paraId="2683A810" w14:textId="77777777" w:rsidR="00235A3B" w:rsidRPr="00592BBC" w:rsidRDefault="00235A3B" w:rsidP="00AE7714">
      <w:pPr>
        <w:pStyle w:val="a7"/>
        <w:numPr>
          <w:ilvl w:val="0"/>
          <w:numId w:val="11"/>
        </w:numPr>
        <w:spacing w:line="360" w:lineRule="auto"/>
        <w:ind w:firstLineChars="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创建网关子设备，设备名称是‘电能表’</w:t>
      </w:r>
    </w:p>
    <w:p w14:paraId="23D340FD" w14:textId="77777777" w:rsidR="00235A3B" w:rsidRPr="00592BBC" w:rsidRDefault="00235A3B" w:rsidP="00AE7714">
      <w:pPr>
        <w:pStyle w:val="a7"/>
        <w:numPr>
          <w:ilvl w:val="0"/>
          <w:numId w:val="7"/>
        </w:numPr>
        <w:spacing w:line="360" w:lineRule="auto"/>
        <w:ind w:firstLineChars="0"/>
        <w:outlineLvl w:val="2"/>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边缘计算应用</w:t>
      </w:r>
    </w:p>
    <w:p w14:paraId="7A70E5D9" w14:textId="77777777" w:rsidR="00235A3B" w:rsidRPr="00235A3B" w:rsidRDefault="00235A3B" w:rsidP="00AE7714">
      <w:pPr>
        <w:spacing w:line="360" w:lineRule="auto"/>
        <w:rPr>
          <w:rFonts w:ascii="新宋体" w:eastAsia="新宋体" w:hAnsi="新宋体" w:cs="宋体"/>
          <w:color w:val="000000"/>
          <w:kern w:val="0"/>
          <w:sz w:val="24"/>
          <w:szCs w:val="24"/>
        </w:rPr>
      </w:pPr>
      <w:r w:rsidRPr="00235A3B">
        <w:rPr>
          <w:rFonts w:ascii="新宋体" w:eastAsia="新宋体" w:hAnsi="新宋体" w:cs="宋体" w:hint="eastAsia"/>
          <w:color w:val="000000"/>
          <w:kern w:val="0"/>
          <w:sz w:val="24"/>
          <w:szCs w:val="24"/>
        </w:rPr>
        <w:t>将标识解析三色灯、噪声传感器</w:t>
      </w:r>
      <w:proofErr w:type="gramStart"/>
      <w:r w:rsidRPr="00235A3B">
        <w:rPr>
          <w:rFonts w:ascii="新宋体" w:eastAsia="新宋体" w:hAnsi="新宋体" w:cs="宋体" w:hint="eastAsia"/>
          <w:color w:val="000000"/>
          <w:kern w:val="0"/>
          <w:sz w:val="24"/>
          <w:szCs w:val="24"/>
        </w:rPr>
        <w:t>接入物</w:t>
      </w:r>
      <w:proofErr w:type="gramEnd"/>
      <w:r w:rsidRPr="00235A3B">
        <w:rPr>
          <w:rFonts w:ascii="新宋体" w:eastAsia="新宋体" w:hAnsi="新宋体" w:cs="宋体" w:hint="eastAsia"/>
          <w:color w:val="000000"/>
          <w:kern w:val="0"/>
          <w:sz w:val="24"/>
          <w:szCs w:val="24"/>
        </w:rPr>
        <w:t>联网平台，对工厂环境声音监控。</w:t>
      </w:r>
    </w:p>
    <w:p w14:paraId="582EC206" w14:textId="77777777" w:rsidR="00235A3B" w:rsidRPr="00235A3B" w:rsidRDefault="00235A3B" w:rsidP="00AE7714">
      <w:pPr>
        <w:numPr>
          <w:ilvl w:val="0"/>
          <w:numId w:val="6"/>
        </w:numPr>
        <w:spacing w:line="360" w:lineRule="auto"/>
        <w:ind w:left="170" w:hanging="170"/>
        <w:rPr>
          <w:rFonts w:ascii="新宋体" w:eastAsia="新宋体" w:hAnsi="新宋体" w:cs="宋体"/>
          <w:color w:val="000000"/>
          <w:kern w:val="0"/>
          <w:sz w:val="24"/>
          <w:szCs w:val="24"/>
        </w:rPr>
      </w:pPr>
      <w:r w:rsidRPr="00235A3B">
        <w:rPr>
          <w:rFonts w:ascii="新宋体" w:eastAsia="新宋体" w:hAnsi="新宋体" w:cs="宋体" w:hint="eastAsia"/>
          <w:color w:val="000000"/>
          <w:kern w:val="0"/>
          <w:sz w:val="24"/>
          <w:szCs w:val="24"/>
        </w:rPr>
        <w:t>场景联动：创建联动规则：设置触发条件，当电压超过240V中时候，标识解析三色灯显示设备故障，亮黄灯。</w:t>
      </w:r>
    </w:p>
    <w:p w14:paraId="14D63454" w14:textId="77777777" w:rsidR="00235A3B" w:rsidRDefault="00235A3B" w:rsidP="00AE7714">
      <w:pPr>
        <w:spacing w:line="360" w:lineRule="auto"/>
        <w:rPr>
          <w:rFonts w:ascii="新宋体" w:eastAsia="新宋体" w:hAnsi="新宋体" w:cs="宋体"/>
          <w:color w:val="000000"/>
          <w:kern w:val="0"/>
          <w:sz w:val="24"/>
          <w:szCs w:val="24"/>
        </w:rPr>
      </w:pPr>
      <w:r w:rsidRPr="00235A3B">
        <w:rPr>
          <w:rFonts w:ascii="新宋体" w:eastAsia="新宋体" w:hAnsi="新宋体" w:cs="宋体" w:hint="eastAsia"/>
          <w:color w:val="000000"/>
          <w:kern w:val="0"/>
          <w:sz w:val="24"/>
          <w:szCs w:val="24"/>
        </w:rPr>
        <w:t>事件联动：电压超过240V中时，发送邮件通知相应人员。</w:t>
      </w:r>
    </w:p>
    <w:p w14:paraId="78A22D50" w14:textId="77777777" w:rsidR="00235A3B" w:rsidRPr="00592BBC" w:rsidRDefault="00235A3B" w:rsidP="00AE7714">
      <w:pPr>
        <w:pStyle w:val="af0"/>
        <w:spacing w:line="360" w:lineRule="auto"/>
        <w:ind w:firstLineChars="200" w:firstLine="48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任务</w:t>
      </w:r>
      <w:proofErr w:type="gramStart"/>
      <w:r w:rsidRPr="00592BBC">
        <w:rPr>
          <w:rFonts w:ascii="新宋体" w:eastAsia="新宋体" w:hAnsi="新宋体" w:cs="宋体" w:hint="eastAsia"/>
          <w:color w:val="000000"/>
          <w:kern w:val="0"/>
          <w:sz w:val="24"/>
          <w:szCs w:val="24"/>
        </w:rPr>
        <w:t>一</w:t>
      </w:r>
      <w:proofErr w:type="gramEnd"/>
      <w:r w:rsidRPr="00592BBC">
        <w:rPr>
          <w:rFonts w:ascii="新宋体" w:eastAsia="新宋体" w:hAnsi="新宋体" w:cs="宋体" w:hint="eastAsia"/>
          <w:color w:val="000000"/>
          <w:kern w:val="0"/>
          <w:sz w:val="24"/>
          <w:szCs w:val="24"/>
        </w:rPr>
        <w:t>：折线图展示工厂环境数据</w:t>
      </w:r>
    </w:p>
    <w:p w14:paraId="00B15C1D" w14:textId="77777777" w:rsidR="00235A3B" w:rsidRPr="00592BBC" w:rsidRDefault="00235A3B" w:rsidP="00AE7714">
      <w:pPr>
        <w:spacing w:line="360" w:lineRule="auto"/>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用折线图监控电能表电压、电流情况，环境中的噪声情况。首先依据所给将折线图组件拖入画布中，折线图的样式：折线图的横纵坐标、标题、颜色等与图示一致；依据物联网平台的接口示例，对API地址进行正确拼接，并分别获取电能表电压、电流等历史数据，将接入历史数据的折线图在大屏中进行展示。环境数据展示时间段为考试时间开始前1小时，每个折线图中显示</w:t>
      </w:r>
      <w:r w:rsidRPr="00592BBC">
        <w:rPr>
          <w:rFonts w:ascii="新宋体" w:eastAsia="新宋体" w:hAnsi="新宋体" w:cs="宋体"/>
          <w:color w:val="000000"/>
          <w:kern w:val="0"/>
          <w:sz w:val="24"/>
          <w:szCs w:val="24"/>
        </w:rPr>
        <w:t>8</w:t>
      </w:r>
      <w:r w:rsidRPr="00592BBC">
        <w:rPr>
          <w:rFonts w:ascii="新宋体" w:eastAsia="新宋体" w:hAnsi="新宋体" w:cs="宋体" w:hint="eastAsia"/>
          <w:color w:val="000000"/>
          <w:kern w:val="0"/>
          <w:sz w:val="24"/>
          <w:szCs w:val="24"/>
        </w:rPr>
        <w:t>个节点。</w:t>
      </w:r>
    </w:p>
    <w:p w14:paraId="2F27765D" w14:textId="77777777" w:rsidR="00235A3B" w:rsidRPr="00592BBC" w:rsidRDefault="00235A3B" w:rsidP="00AE7714">
      <w:pPr>
        <w:pStyle w:val="af0"/>
        <w:spacing w:line="360" w:lineRule="auto"/>
        <w:ind w:firstLineChars="200" w:firstLine="48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任务二：用数字图展示运动执行单元运行情况</w:t>
      </w:r>
    </w:p>
    <w:p w14:paraId="17F49F9C" w14:textId="77777777" w:rsidR="00235A3B" w:rsidRPr="00592BBC" w:rsidRDefault="00235A3B" w:rsidP="00AE7714">
      <w:pPr>
        <w:pStyle w:val="af0"/>
        <w:spacing w:line="360" w:lineRule="auto"/>
        <w:ind w:firstLineChars="200" w:firstLine="48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将运动执行单元设备的实时运行数据用数字图进行展示，展示的设备包括压力值、</w:t>
      </w:r>
      <w:proofErr w:type="spellStart"/>
      <w:r w:rsidRPr="00592BBC">
        <w:rPr>
          <w:rFonts w:ascii="新宋体" w:eastAsia="新宋体" w:hAnsi="新宋体" w:cs="宋体" w:hint="eastAsia"/>
          <w:color w:val="000000"/>
          <w:kern w:val="0"/>
          <w:sz w:val="24"/>
          <w:szCs w:val="24"/>
        </w:rPr>
        <w:t>xzs</w:t>
      </w:r>
      <w:proofErr w:type="spellEnd"/>
      <w:r w:rsidRPr="00592BBC">
        <w:rPr>
          <w:rFonts w:ascii="新宋体" w:eastAsia="新宋体" w:hAnsi="新宋体" w:cs="宋体" w:hint="eastAsia"/>
          <w:color w:val="000000"/>
          <w:kern w:val="0"/>
          <w:sz w:val="24"/>
          <w:szCs w:val="24"/>
        </w:rPr>
        <w:t>轴实时位置，数据可实时更新，更新频率为</w:t>
      </w:r>
      <w:r w:rsidRPr="00592BBC">
        <w:rPr>
          <w:rFonts w:ascii="新宋体" w:eastAsia="新宋体" w:hAnsi="新宋体" w:cs="宋体"/>
          <w:color w:val="000000"/>
          <w:kern w:val="0"/>
          <w:sz w:val="24"/>
          <w:szCs w:val="24"/>
        </w:rPr>
        <w:t>1s;</w:t>
      </w:r>
      <w:r w:rsidRPr="00592BBC">
        <w:rPr>
          <w:rFonts w:ascii="新宋体" w:eastAsia="新宋体" w:hAnsi="新宋体" w:cs="宋体" w:hint="eastAsia"/>
          <w:color w:val="000000"/>
          <w:kern w:val="0"/>
          <w:sz w:val="24"/>
          <w:szCs w:val="24"/>
        </w:rPr>
        <w:t>每个数据保留2位小数，压力值包含后缀。</w:t>
      </w:r>
    </w:p>
    <w:p w14:paraId="1E9BF023" w14:textId="77777777" w:rsidR="00235A3B" w:rsidRPr="00592BBC" w:rsidRDefault="00235A3B" w:rsidP="00AE7714">
      <w:pPr>
        <w:pStyle w:val="af0"/>
        <w:spacing w:line="360" w:lineRule="auto"/>
        <w:ind w:firstLineChars="200" w:firstLine="48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lastRenderedPageBreak/>
        <w:t>任务三：用地图展示工厂设备全国分布情况</w:t>
      </w:r>
    </w:p>
    <w:p w14:paraId="5F584358" w14:textId="77777777" w:rsidR="00235A3B" w:rsidRPr="00592BBC" w:rsidRDefault="00235A3B" w:rsidP="00AE7714">
      <w:pPr>
        <w:spacing w:line="360" w:lineRule="auto"/>
        <w:ind w:firstLine="60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在地图上展示设备分布的区域，设备分布于北京、上海、内蒙古、河北、山东、湖北、四川，每个设备所在城市都需要进行打点标记，点的最大值是6</w:t>
      </w:r>
      <w:r w:rsidRPr="00592BBC">
        <w:rPr>
          <w:rFonts w:ascii="新宋体" w:eastAsia="新宋体" w:hAnsi="新宋体" w:cs="宋体"/>
          <w:color w:val="000000"/>
          <w:kern w:val="0"/>
          <w:sz w:val="24"/>
          <w:szCs w:val="24"/>
        </w:rPr>
        <w:t>0</w:t>
      </w:r>
      <w:r w:rsidRPr="00592BBC">
        <w:rPr>
          <w:rFonts w:ascii="新宋体" w:eastAsia="新宋体" w:hAnsi="新宋体" w:cs="宋体" w:hint="eastAsia"/>
          <w:color w:val="000000"/>
          <w:kern w:val="0"/>
          <w:sz w:val="24"/>
          <w:szCs w:val="24"/>
        </w:rPr>
        <w:t>，最小值是</w:t>
      </w:r>
      <w:r w:rsidRPr="00592BBC">
        <w:rPr>
          <w:rFonts w:ascii="新宋体" w:eastAsia="新宋体" w:hAnsi="新宋体" w:cs="宋体"/>
          <w:color w:val="000000"/>
          <w:kern w:val="0"/>
          <w:sz w:val="24"/>
          <w:szCs w:val="24"/>
        </w:rPr>
        <w:t>20</w:t>
      </w:r>
      <w:r w:rsidRPr="00592BBC">
        <w:rPr>
          <w:rFonts w:ascii="新宋体" w:eastAsia="新宋体" w:hAnsi="新宋体" w:cs="宋体" w:hint="eastAsia"/>
          <w:color w:val="000000"/>
          <w:kern w:val="0"/>
          <w:sz w:val="24"/>
          <w:szCs w:val="24"/>
        </w:rPr>
        <w:t>；设备数量分别为</w:t>
      </w:r>
      <w:r w:rsidRPr="00592BBC">
        <w:rPr>
          <w:rFonts w:ascii="新宋体" w:eastAsia="新宋体" w:hAnsi="新宋体" w:cs="宋体"/>
          <w:color w:val="000000"/>
          <w:kern w:val="0"/>
          <w:sz w:val="24"/>
          <w:szCs w:val="24"/>
        </w:rPr>
        <w:t>25</w:t>
      </w:r>
      <w:r w:rsidRPr="00592BBC">
        <w:rPr>
          <w:rFonts w:ascii="新宋体" w:eastAsia="新宋体" w:hAnsi="新宋体" w:cs="宋体" w:hint="eastAsia"/>
          <w:color w:val="000000"/>
          <w:kern w:val="0"/>
          <w:sz w:val="24"/>
          <w:szCs w:val="24"/>
        </w:rPr>
        <w:t>、</w:t>
      </w:r>
      <w:r w:rsidRPr="00592BBC">
        <w:rPr>
          <w:rFonts w:ascii="新宋体" w:eastAsia="新宋体" w:hAnsi="新宋体" w:cs="宋体"/>
          <w:color w:val="000000"/>
          <w:kern w:val="0"/>
          <w:sz w:val="24"/>
          <w:szCs w:val="24"/>
        </w:rPr>
        <w:t>45</w:t>
      </w:r>
      <w:r w:rsidRPr="00592BBC">
        <w:rPr>
          <w:rFonts w:ascii="新宋体" w:eastAsia="新宋体" w:hAnsi="新宋体" w:cs="宋体" w:hint="eastAsia"/>
          <w:color w:val="000000"/>
          <w:kern w:val="0"/>
          <w:sz w:val="24"/>
          <w:szCs w:val="24"/>
        </w:rPr>
        <w:t>、</w:t>
      </w:r>
      <w:r w:rsidRPr="00592BBC">
        <w:rPr>
          <w:rFonts w:ascii="新宋体" w:eastAsia="新宋体" w:hAnsi="新宋体" w:cs="宋体"/>
          <w:color w:val="000000"/>
          <w:kern w:val="0"/>
          <w:sz w:val="24"/>
          <w:szCs w:val="24"/>
        </w:rPr>
        <w:t>50</w:t>
      </w:r>
      <w:r w:rsidRPr="00592BBC">
        <w:rPr>
          <w:rFonts w:ascii="新宋体" w:eastAsia="新宋体" w:hAnsi="新宋体" w:cs="宋体" w:hint="eastAsia"/>
          <w:color w:val="000000"/>
          <w:kern w:val="0"/>
          <w:sz w:val="24"/>
          <w:szCs w:val="24"/>
        </w:rPr>
        <w:t>、</w:t>
      </w:r>
      <w:r w:rsidRPr="00592BBC">
        <w:rPr>
          <w:rFonts w:ascii="新宋体" w:eastAsia="新宋体" w:hAnsi="新宋体" w:cs="宋体"/>
          <w:color w:val="000000"/>
          <w:kern w:val="0"/>
          <w:sz w:val="24"/>
          <w:szCs w:val="24"/>
        </w:rPr>
        <w:t>80</w:t>
      </w:r>
      <w:r w:rsidRPr="00592BBC">
        <w:rPr>
          <w:rFonts w:ascii="新宋体" w:eastAsia="新宋体" w:hAnsi="新宋体" w:cs="宋体" w:hint="eastAsia"/>
          <w:color w:val="000000"/>
          <w:kern w:val="0"/>
          <w:sz w:val="24"/>
          <w:szCs w:val="24"/>
        </w:rPr>
        <w:t>、50、</w:t>
      </w:r>
      <w:r w:rsidRPr="00592BBC">
        <w:rPr>
          <w:rFonts w:ascii="新宋体" w:eastAsia="新宋体" w:hAnsi="新宋体" w:cs="宋体"/>
          <w:color w:val="000000"/>
          <w:kern w:val="0"/>
          <w:sz w:val="24"/>
          <w:szCs w:val="24"/>
        </w:rPr>
        <w:t>30</w:t>
      </w:r>
      <w:r w:rsidRPr="00592BBC">
        <w:rPr>
          <w:rFonts w:ascii="新宋体" w:eastAsia="新宋体" w:hAnsi="新宋体" w:cs="宋体" w:hint="eastAsia"/>
          <w:color w:val="000000"/>
          <w:kern w:val="0"/>
          <w:sz w:val="24"/>
          <w:szCs w:val="24"/>
        </w:rPr>
        <w:t>、2</w:t>
      </w:r>
      <w:r w:rsidRPr="00592BBC">
        <w:rPr>
          <w:rFonts w:ascii="新宋体" w:eastAsia="新宋体" w:hAnsi="新宋体" w:cs="宋体"/>
          <w:color w:val="000000"/>
          <w:kern w:val="0"/>
          <w:sz w:val="24"/>
          <w:szCs w:val="24"/>
        </w:rPr>
        <w:t>0</w:t>
      </w:r>
      <w:r w:rsidRPr="00592BBC">
        <w:rPr>
          <w:rFonts w:ascii="新宋体" w:eastAsia="新宋体" w:hAnsi="新宋体" w:cs="宋体" w:hint="eastAsia"/>
          <w:color w:val="000000"/>
          <w:kern w:val="0"/>
          <w:sz w:val="24"/>
          <w:szCs w:val="24"/>
        </w:rPr>
        <w:t>，数值需要在城市旁边显示；每个城市的设备情况都会通过卡片显示具体信息，信息包括：位置、数量，卡片自动轮播，</w:t>
      </w:r>
      <w:proofErr w:type="gramStart"/>
      <w:r w:rsidRPr="00592BBC">
        <w:rPr>
          <w:rFonts w:ascii="新宋体" w:eastAsia="新宋体" w:hAnsi="新宋体" w:cs="宋体" w:hint="eastAsia"/>
          <w:color w:val="000000"/>
          <w:kern w:val="0"/>
          <w:sz w:val="24"/>
          <w:szCs w:val="24"/>
        </w:rPr>
        <w:t>轮播间隔</w:t>
      </w:r>
      <w:proofErr w:type="gramEnd"/>
      <w:r w:rsidRPr="00592BBC">
        <w:rPr>
          <w:rFonts w:ascii="新宋体" w:eastAsia="新宋体" w:hAnsi="新宋体" w:cs="宋体" w:hint="eastAsia"/>
          <w:color w:val="000000"/>
          <w:kern w:val="0"/>
          <w:sz w:val="24"/>
          <w:szCs w:val="24"/>
        </w:rPr>
        <w:t>1</w:t>
      </w:r>
      <w:r w:rsidRPr="00592BBC">
        <w:rPr>
          <w:rFonts w:ascii="新宋体" w:eastAsia="新宋体" w:hAnsi="新宋体" w:cs="宋体"/>
          <w:color w:val="000000"/>
          <w:kern w:val="0"/>
          <w:sz w:val="24"/>
          <w:szCs w:val="24"/>
        </w:rPr>
        <w:t>0</w:t>
      </w:r>
      <w:r w:rsidRPr="00592BBC">
        <w:rPr>
          <w:rFonts w:ascii="新宋体" w:eastAsia="新宋体" w:hAnsi="新宋体" w:cs="宋体" w:hint="eastAsia"/>
          <w:color w:val="000000"/>
          <w:kern w:val="0"/>
          <w:sz w:val="24"/>
          <w:szCs w:val="24"/>
        </w:rPr>
        <w:t>s。</w:t>
      </w:r>
    </w:p>
    <w:p w14:paraId="581C7A3F" w14:textId="77777777" w:rsidR="00235A3B" w:rsidRPr="00592BBC" w:rsidRDefault="00235A3B" w:rsidP="00AE7714">
      <w:pPr>
        <w:pStyle w:val="af0"/>
        <w:spacing w:line="360" w:lineRule="auto"/>
        <w:ind w:firstLineChars="200" w:firstLine="48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任务四：用饼状图展示工厂设备的分布比例</w:t>
      </w:r>
    </w:p>
    <w:p w14:paraId="578A9B00" w14:textId="77777777" w:rsidR="00235A3B" w:rsidRPr="00592BBC" w:rsidRDefault="00235A3B" w:rsidP="00AE7714">
      <w:pPr>
        <w:pStyle w:val="af0"/>
        <w:spacing w:line="360" w:lineRule="auto"/>
        <w:ind w:firstLineChars="200" w:firstLine="48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依据任务</w:t>
      </w:r>
      <w:proofErr w:type="gramStart"/>
      <w:r w:rsidRPr="00592BBC">
        <w:rPr>
          <w:rFonts w:ascii="新宋体" w:eastAsia="新宋体" w:hAnsi="新宋体" w:cs="宋体" w:hint="eastAsia"/>
          <w:color w:val="000000"/>
          <w:kern w:val="0"/>
          <w:sz w:val="24"/>
          <w:szCs w:val="24"/>
        </w:rPr>
        <w:t>三设备</w:t>
      </w:r>
      <w:proofErr w:type="gramEnd"/>
      <w:r w:rsidRPr="00592BBC">
        <w:rPr>
          <w:rFonts w:ascii="新宋体" w:eastAsia="新宋体" w:hAnsi="新宋体" w:cs="宋体" w:hint="eastAsia"/>
          <w:color w:val="000000"/>
          <w:kern w:val="0"/>
          <w:sz w:val="24"/>
          <w:szCs w:val="24"/>
        </w:rPr>
        <w:t>分布情况，进行多个项目创建，展示设备在各个城市的分布比例，并包含图例。</w:t>
      </w:r>
    </w:p>
    <w:p w14:paraId="7B694037" w14:textId="77777777" w:rsidR="00235A3B" w:rsidRPr="00592BBC" w:rsidRDefault="00235A3B" w:rsidP="00AE7714">
      <w:pPr>
        <w:spacing w:line="360" w:lineRule="auto"/>
        <w:ind w:firstLineChars="200" w:firstLine="48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任务五：实时展示</w:t>
      </w:r>
      <w:proofErr w:type="gramStart"/>
      <w:r w:rsidRPr="00592BBC">
        <w:rPr>
          <w:rFonts w:ascii="新宋体" w:eastAsia="新宋体" w:hAnsi="新宋体" w:cs="宋体" w:hint="eastAsia"/>
          <w:color w:val="000000"/>
          <w:kern w:val="0"/>
          <w:sz w:val="24"/>
          <w:szCs w:val="24"/>
        </w:rPr>
        <w:t>虚拟产线各</w:t>
      </w:r>
      <w:proofErr w:type="gramEnd"/>
      <w:r w:rsidRPr="00592BBC">
        <w:rPr>
          <w:rFonts w:ascii="新宋体" w:eastAsia="新宋体" w:hAnsi="新宋体" w:cs="宋体" w:hint="eastAsia"/>
          <w:color w:val="000000"/>
          <w:kern w:val="0"/>
          <w:sz w:val="24"/>
          <w:szCs w:val="24"/>
        </w:rPr>
        <w:t>模块的状态</w:t>
      </w:r>
    </w:p>
    <w:p w14:paraId="0FD1696E" w14:textId="77777777" w:rsidR="00235A3B" w:rsidRPr="00592BBC" w:rsidRDefault="00235A3B" w:rsidP="00AE7714">
      <w:pPr>
        <w:spacing w:line="360" w:lineRule="auto"/>
        <w:ind w:firstLineChars="200" w:firstLine="48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实时监测</w:t>
      </w:r>
      <w:proofErr w:type="gramStart"/>
      <w:r w:rsidRPr="00592BBC">
        <w:rPr>
          <w:rFonts w:ascii="新宋体" w:eastAsia="新宋体" w:hAnsi="新宋体" w:cs="宋体" w:hint="eastAsia"/>
          <w:color w:val="000000"/>
          <w:kern w:val="0"/>
          <w:sz w:val="24"/>
          <w:szCs w:val="24"/>
        </w:rPr>
        <w:t>激光打标机</w:t>
      </w:r>
      <w:proofErr w:type="gramEnd"/>
      <w:r w:rsidRPr="00592BBC">
        <w:rPr>
          <w:rFonts w:ascii="新宋体" w:eastAsia="新宋体" w:hAnsi="新宋体" w:cs="宋体" w:hint="eastAsia"/>
          <w:color w:val="000000"/>
          <w:kern w:val="0"/>
          <w:sz w:val="24"/>
          <w:szCs w:val="24"/>
        </w:rPr>
        <w:t>、电</w:t>
      </w:r>
      <w:proofErr w:type="gramStart"/>
      <w:r w:rsidRPr="00592BBC">
        <w:rPr>
          <w:rFonts w:ascii="新宋体" w:eastAsia="新宋体" w:hAnsi="新宋体" w:cs="宋体" w:hint="eastAsia"/>
          <w:color w:val="000000"/>
          <w:kern w:val="0"/>
          <w:sz w:val="24"/>
          <w:szCs w:val="24"/>
        </w:rPr>
        <w:t>芯入模组运行</w:t>
      </w:r>
      <w:proofErr w:type="gramEnd"/>
      <w:r w:rsidRPr="00592BBC">
        <w:rPr>
          <w:rFonts w:ascii="新宋体" w:eastAsia="新宋体" w:hAnsi="新宋体" w:cs="宋体" w:hint="eastAsia"/>
          <w:color w:val="000000"/>
          <w:kern w:val="0"/>
          <w:sz w:val="24"/>
          <w:szCs w:val="24"/>
        </w:rPr>
        <w:t>状态，启动显示黄色，闲置显示绿色，并按照所给的素材，依照图示进行展示。</w:t>
      </w:r>
    </w:p>
    <w:p w14:paraId="6FC666B7" w14:textId="77777777" w:rsidR="00235A3B" w:rsidRPr="00592BBC" w:rsidRDefault="00235A3B" w:rsidP="00AE7714">
      <w:pPr>
        <w:spacing w:line="360" w:lineRule="auto"/>
        <w:ind w:firstLineChars="200" w:firstLine="48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任务六：选择合适组件展示</w:t>
      </w:r>
      <w:proofErr w:type="gramStart"/>
      <w:r w:rsidRPr="00592BBC">
        <w:rPr>
          <w:rFonts w:ascii="新宋体" w:eastAsia="新宋体" w:hAnsi="新宋体" w:cs="宋体" w:hint="eastAsia"/>
          <w:color w:val="000000"/>
          <w:kern w:val="0"/>
          <w:sz w:val="24"/>
          <w:szCs w:val="24"/>
        </w:rPr>
        <w:t>产线扫码枪</w:t>
      </w:r>
      <w:proofErr w:type="gramEnd"/>
      <w:r w:rsidRPr="00592BBC">
        <w:rPr>
          <w:rFonts w:ascii="新宋体" w:eastAsia="新宋体" w:hAnsi="新宋体" w:cs="宋体" w:hint="eastAsia"/>
          <w:color w:val="000000"/>
          <w:kern w:val="0"/>
          <w:sz w:val="24"/>
          <w:szCs w:val="24"/>
        </w:rPr>
        <w:t>数值</w:t>
      </w:r>
    </w:p>
    <w:p w14:paraId="295F7ECE" w14:textId="77777777" w:rsidR="00235A3B" w:rsidRPr="00592BBC" w:rsidRDefault="00235A3B" w:rsidP="00AE7714">
      <w:pPr>
        <w:spacing w:line="360" w:lineRule="auto"/>
        <w:ind w:firstLineChars="200" w:firstLine="480"/>
        <w:rPr>
          <w:rFonts w:ascii="新宋体" w:eastAsia="新宋体" w:hAnsi="新宋体" w:cs="宋体"/>
          <w:color w:val="000000"/>
          <w:kern w:val="0"/>
          <w:sz w:val="24"/>
          <w:szCs w:val="24"/>
        </w:rPr>
      </w:pPr>
      <w:proofErr w:type="gramStart"/>
      <w:r w:rsidRPr="00592BBC">
        <w:rPr>
          <w:rFonts w:ascii="新宋体" w:eastAsia="新宋体" w:hAnsi="新宋体" w:cs="宋体" w:hint="eastAsia"/>
          <w:color w:val="000000"/>
          <w:kern w:val="0"/>
          <w:sz w:val="24"/>
          <w:szCs w:val="24"/>
        </w:rPr>
        <w:t>将产线设备</w:t>
      </w:r>
      <w:proofErr w:type="gramEnd"/>
      <w:r w:rsidRPr="00592BBC">
        <w:rPr>
          <w:rFonts w:ascii="新宋体" w:eastAsia="新宋体" w:hAnsi="新宋体" w:cs="宋体" w:hint="eastAsia"/>
          <w:color w:val="000000"/>
          <w:kern w:val="0"/>
          <w:sz w:val="24"/>
          <w:szCs w:val="24"/>
        </w:rPr>
        <w:t>的</w:t>
      </w:r>
      <w:proofErr w:type="gramStart"/>
      <w:r w:rsidRPr="00592BBC">
        <w:rPr>
          <w:rFonts w:ascii="新宋体" w:eastAsia="新宋体" w:hAnsi="新宋体" w:cs="宋体" w:hint="eastAsia"/>
          <w:color w:val="000000"/>
          <w:kern w:val="0"/>
          <w:sz w:val="24"/>
          <w:szCs w:val="24"/>
        </w:rPr>
        <w:t>扫码枪</w:t>
      </w:r>
      <w:proofErr w:type="gramEnd"/>
      <w:r w:rsidRPr="00592BBC">
        <w:rPr>
          <w:rFonts w:ascii="新宋体" w:eastAsia="新宋体" w:hAnsi="新宋体" w:cs="宋体" w:hint="eastAsia"/>
          <w:color w:val="000000"/>
          <w:kern w:val="0"/>
          <w:sz w:val="24"/>
          <w:szCs w:val="24"/>
        </w:rPr>
        <w:t>数值用合适组件展示，数据可实时更新，更新频率为1</w:t>
      </w:r>
      <w:r w:rsidRPr="00592BBC">
        <w:rPr>
          <w:rFonts w:ascii="新宋体" w:eastAsia="新宋体" w:hAnsi="新宋体" w:cs="宋体"/>
          <w:color w:val="000000"/>
          <w:kern w:val="0"/>
          <w:sz w:val="24"/>
          <w:szCs w:val="24"/>
        </w:rPr>
        <w:t>s</w:t>
      </w:r>
      <w:r w:rsidRPr="00592BBC">
        <w:rPr>
          <w:rFonts w:ascii="新宋体" w:eastAsia="新宋体" w:hAnsi="新宋体" w:cs="宋体" w:hint="eastAsia"/>
          <w:color w:val="000000"/>
          <w:kern w:val="0"/>
          <w:sz w:val="24"/>
          <w:szCs w:val="24"/>
        </w:rPr>
        <w:t>。</w:t>
      </w:r>
    </w:p>
    <w:p w14:paraId="4F907648" w14:textId="77777777" w:rsidR="00235A3B" w:rsidRPr="00592BBC" w:rsidRDefault="00235A3B" w:rsidP="00AE7714">
      <w:pPr>
        <w:spacing w:line="360" w:lineRule="auto"/>
        <w:ind w:firstLineChars="200" w:firstLine="480"/>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任务七：接入实时视频流</w:t>
      </w:r>
    </w:p>
    <w:p w14:paraId="74169300" w14:textId="77777777" w:rsidR="00235A3B" w:rsidRPr="002C39E0" w:rsidRDefault="00235A3B" w:rsidP="00AE7714">
      <w:pPr>
        <w:spacing w:line="360" w:lineRule="auto"/>
        <w:rPr>
          <w:rFonts w:ascii="新宋体" w:eastAsia="新宋体" w:hAnsi="新宋体" w:cs="宋体"/>
          <w:color w:val="000000"/>
          <w:kern w:val="0"/>
          <w:sz w:val="24"/>
          <w:szCs w:val="24"/>
        </w:rPr>
      </w:pPr>
      <w:r w:rsidRPr="00592BBC">
        <w:rPr>
          <w:rFonts w:ascii="新宋体" w:eastAsia="新宋体" w:hAnsi="新宋体" w:cs="宋体" w:hint="eastAsia"/>
          <w:color w:val="000000"/>
          <w:kern w:val="0"/>
          <w:sz w:val="24"/>
          <w:szCs w:val="24"/>
        </w:rPr>
        <w:t>选用合适的组件，根据给定的地址，接入视频流。</w:t>
      </w:r>
    </w:p>
    <w:p w14:paraId="211267F4" w14:textId="77777777" w:rsidR="003F5E65" w:rsidRDefault="003F5E65" w:rsidP="00AE7714">
      <w:pPr>
        <w:spacing w:line="360" w:lineRule="auto"/>
        <w:rPr>
          <w:rFonts w:ascii="新宋体" w:eastAsia="新宋体" w:hAnsi="新宋体"/>
          <w:b/>
          <w:bCs/>
          <w:sz w:val="28"/>
          <w:szCs w:val="28"/>
        </w:rPr>
      </w:pPr>
      <w:r>
        <w:rPr>
          <w:rFonts w:ascii="新宋体" w:eastAsia="新宋体" w:hAnsi="新宋体" w:hint="eastAsia"/>
          <w:b/>
          <w:bCs/>
          <w:sz w:val="28"/>
          <w:szCs w:val="28"/>
        </w:rPr>
        <w:t>任务</w:t>
      </w:r>
      <w:r w:rsidRPr="003F5E65">
        <w:rPr>
          <w:rFonts w:ascii="新宋体" w:eastAsia="新宋体" w:hAnsi="新宋体" w:hint="eastAsia"/>
          <w:b/>
          <w:bCs/>
          <w:sz w:val="28"/>
          <w:szCs w:val="28"/>
        </w:rPr>
        <w:t>2</w:t>
      </w:r>
      <w:r w:rsidRPr="003F5E65">
        <w:rPr>
          <w:rFonts w:ascii="新宋体" w:eastAsia="新宋体" w:hAnsi="新宋体"/>
          <w:b/>
          <w:bCs/>
          <w:sz w:val="28"/>
          <w:szCs w:val="28"/>
        </w:rPr>
        <w:t>-</w:t>
      </w:r>
      <w:r w:rsidR="00157574">
        <w:rPr>
          <w:rFonts w:ascii="新宋体" w:eastAsia="新宋体" w:hAnsi="新宋体" w:hint="eastAsia"/>
          <w:b/>
          <w:bCs/>
          <w:sz w:val="28"/>
          <w:szCs w:val="28"/>
        </w:rPr>
        <w:t xml:space="preserve">4  </w:t>
      </w:r>
      <w:r w:rsidRPr="003F5E65">
        <w:rPr>
          <w:rFonts w:ascii="新宋体" w:eastAsia="新宋体" w:hAnsi="新宋体" w:hint="eastAsia"/>
          <w:b/>
          <w:bCs/>
          <w:sz w:val="28"/>
          <w:szCs w:val="28"/>
        </w:rPr>
        <w:t>工业互联网应用平台服务</w:t>
      </w:r>
      <w:r w:rsidR="002C39E0">
        <w:rPr>
          <w:rFonts w:ascii="新宋体" w:eastAsia="新宋体" w:hAnsi="新宋体" w:hint="eastAsia"/>
          <w:b/>
          <w:bCs/>
          <w:sz w:val="28"/>
          <w:szCs w:val="28"/>
        </w:rPr>
        <w:t>应用</w:t>
      </w:r>
    </w:p>
    <w:p w14:paraId="5A2AC658" w14:textId="77777777" w:rsidR="00100C7E" w:rsidRPr="00100C7E" w:rsidRDefault="00100C7E" w:rsidP="00AE7714">
      <w:pPr>
        <w:pStyle w:val="a7"/>
        <w:numPr>
          <w:ilvl w:val="0"/>
          <w:numId w:val="17"/>
        </w:numPr>
        <w:spacing w:line="360" w:lineRule="auto"/>
        <w:ind w:firstLineChars="0"/>
        <w:outlineLvl w:val="2"/>
        <w:rPr>
          <w:rFonts w:ascii="新宋体" w:eastAsia="新宋体" w:hAnsi="新宋体" w:cs="宋体"/>
          <w:color w:val="000000"/>
          <w:kern w:val="0"/>
          <w:sz w:val="24"/>
          <w:szCs w:val="24"/>
        </w:rPr>
      </w:pPr>
      <w:r w:rsidRPr="00100C7E">
        <w:rPr>
          <w:rFonts w:ascii="新宋体" w:eastAsia="新宋体" w:hAnsi="新宋体" w:cs="宋体" w:hint="eastAsia"/>
          <w:color w:val="000000"/>
          <w:kern w:val="0"/>
          <w:sz w:val="24"/>
          <w:szCs w:val="24"/>
        </w:rPr>
        <w:t>工业APP开发与应用</w:t>
      </w:r>
    </w:p>
    <w:p w14:paraId="3607FB7B"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hint="eastAsia"/>
          <w:color w:val="000000"/>
          <w:kern w:val="0"/>
          <w:sz w:val="24"/>
          <w:szCs w:val="24"/>
        </w:rPr>
        <w:t>需使用工业APP低代码开发平台的可视化</w:t>
      </w:r>
      <w:proofErr w:type="gramStart"/>
      <w:r w:rsidRPr="00EF20BD">
        <w:rPr>
          <w:rFonts w:ascii="新宋体" w:eastAsia="新宋体" w:hAnsi="新宋体" w:cs="宋体" w:hint="eastAsia"/>
          <w:color w:val="000000"/>
          <w:kern w:val="0"/>
          <w:sz w:val="24"/>
          <w:szCs w:val="24"/>
        </w:rPr>
        <w:t>设计器</w:t>
      </w:r>
      <w:proofErr w:type="gramEnd"/>
      <w:r w:rsidRPr="00EF20BD">
        <w:rPr>
          <w:rFonts w:ascii="新宋体" w:eastAsia="新宋体" w:hAnsi="新宋体" w:cs="宋体" w:hint="eastAsia"/>
          <w:color w:val="000000"/>
          <w:kern w:val="0"/>
          <w:sz w:val="24"/>
          <w:szCs w:val="24"/>
        </w:rPr>
        <w:t>完成数据运行数据展示系统。</w:t>
      </w:r>
    </w:p>
    <w:p w14:paraId="6B476B88"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hint="eastAsia"/>
          <w:color w:val="000000"/>
          <w:kern w:val="0"/>
          <w:sz w:val="24"/>
          <w:szCs w:val="24"/>
        </w:rPr>
        <w:t>任务</w:t>
      </w:r>
      <w:proofErr w:type="gramStart"/>
      <w:r w:rsidRPr="00EF20BD">
        <w:rPr>
          <w:rFonts w:ascii="新宋体" w:eastAsia="新宋体" w:hAnsi="新宋体" w:cs="宋体" w:hint="eastAsia"/>
          <w:color w:val="000000"/>
          <w:kern w:val="0"/>
          <w:sz w:val="24"/>
          <w:szCs w:val="24"/>
        </w:rPr>
        <w:t>一</w:t>
      </w:r>
      <w:proofErr w:type="gramEnd"/>
      <w:r w:rsidRPr="00EF20BD">
        <w:rPr>
          <w:rFonts w:ascii="新宋体" w:eastAsia="新宋体" w:hAnsi="新宋体" w:cs="宋体" w:hint="eastAsia"/>
          <w:color w:val="000000"/>
          <w:kern w:val="0"/>
          <w:sz w:val="24"/>
          <w:szCs w:val="24"/>
        </w:rPr>
        <w:t xml:space="preserve"> ：数据接入</w:t>
      </w:r>
    </w:p>
    <w:p w14:paraId="2DF5360C"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hint="eastAsia"/>
          <w:color w:val="000000"/>
          <w:kern w:val="0"/>
          <w:sz w:val="24"/>
          <w:szCs w:val="24"/>
        </w:rPr>
        <w:t>首先通过API接口获取</w:t>
      </w:r>
      <w:proofErr w:type="spellStart"/>
      <w:r w:rsidRPr="00EF20BD">
        <w:rPr>
          <w:rFonts w:ascii="新宋体" w:eastAsia="新宋体" w:hAnsi="新宋体" w:cs="宋体" w:hint="eastAsia"/>
          <w:color w:val="000000"/>
          <w:kern w:val="0"/>
          <w:sz w:val="24"/>
          <w:szCs w:val="24"/>
        </w:rPr>
        <w:t>IIoT</w:t>
      </w:r>
      <w:proofErr w:type="spellEnd"/>
      <w:r w:rsidRPr="00EF20BD">
        <w:rPr>
          <w:rFonts w:ascii="新宋体" w:eastAsia="新宋体" w:hAnsi="新宋体" w:cs="宋体" w:hint="eastAsia"/>
          <w:color w:val="000000"/>
          <w:kern w:val="0"/>
          <w:sz w:val="24"/>
          <w:szCs w:val="24"/>
        </w:rPr>
        <w:t>工业物联网平台采集到的设备数据，工业APP低代码开发平台本身已经支持数据接入功能，底层数据库已创建，定期从物联网平台获取数据。</w:t>
      </w:r>
    </w:p>
    <w:p w14:paraId="332724BB"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hint="eastAsia"/>
          <w:color w:val="000000"/>
          <w:kern w:val="0"/>
          <w:sz w:val="24"/>
          <w:szCs w:val="24"/>
        </w:rPr>
        <w:t>在工业APP低代码开发平台中以从数据库新建数据模型方式将数据导入到可视化</w:t>
      </w:r>
      <w:proofErr w:type="gramStart"/>
      <w:r w:rsidRPr="00EF20BD">
        <w:rPr>
          <w:rFonts w:ascii="新宋体" w:eastAsia="新宋体" w:hAnsi="新宋体" w:cs="宋体" w:hint="eastAsia"/>
          <w:color w:val="000000"/>
          <w:kern w:val="0"/>
          <w:sz w:val="24"/>
          <w:szCs w:val="24"/>
        </w:rPr>
        <w:t>设计器</w:t>
      </w:r>
      <w:proofErr w:type="gramEnd"/>
      <w:r w:rsidRPr="00EF20BD">
        <w:rPr>
          <w:rFonts w:ascii="新宋体" w:eastAsia="新宋体" w:hAnsi="新宋体" w:cs="宋体" w:hint="eastAsia"/>
          <w:color w:val="000000"/>
          <w:kern w:val="0"/>
          <w:sz w:val="24"/>
          <w:szCs w:val="24"/>
        </w:rPr>
        <w:t>中，用于设备运行状态的实时展示。</w:t>
      </w:r>
    </w:p>
    <w:p w14:paraId="7FB8E083"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hint="eastAsia"/>
          <w:color w:val="000000"/>
          <w:kern w:val="0"/>
          <w:sz w:val="24"/>
          <w:szCs w:val="24"/>
        </w:rPr>
        <w:t>任务二： PC</w:t>
      </w:r>
      <w:proofErr w:type="gramStart"/>
      <w:r w:rsidRPr="00EF20BD">
        <w:rPr>
          <w:rFonts w:ascii="新宋体" w:eastAsia="新宋体" w:hAnsi="新宋体" w:cs="宋体" w:hint="eastAsia"/>
          <w:color w:val="000000"/>
          <w:kern w:val="0"/>
          <w:sz w:val="24"/>
          <w:szCs w:val="24"/>
        </w:rPr>
        <w:t>端运行</w:t>
      </w:r>
      <w:proofErr w:type="gramEnd"/>
      <w:r w:rsidRPr="00EF20BD">
        <w:rPr>
          <w:rFonts w:ascii="新宋体" w:eastAsia="新宋体" w:hAnsi="新宋体" w:cs="宋体" w:hint="eastAsia"/>
          <w:color w:val="000000"/>
          <w:kern w:val="0"/>
          <w:sz w:val="24"/>
          <w:szCs w:val="24"/>
        </w:rPr>
        <w:t>数据展示</w:t>
      </w:r>
    </w:p>
    <w:p w14:paraId="728A05D6"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hint="eastAsia"/>
          <w:color w:val="000000"/>
          <w:kern w:val="0"/>
          <w:sz w:val="24"/>
          <w:szCs w:val="24"/>
        </w:rPr>
        <w:lastRenderedPageBreak/>
        <w:t>设计并绘制PC端设备信息展示页面，将设备信息数据模型绑定到对应列表组件，并根据业务场景设置多个查询条件及查询按钮。</w:t>
      </w:r>
    </w:p>
    <w:p w14:paraId="340ED383"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hint="eastAsia"/>
          <w:color w:val="000000"/>
          <w:kern w:val="0"/>
          <w:sz w:val="24"/>
          <w:szCs w:val="24"/>
        </w:rPr>
        <w:t>设计并绘制设备运行数据展示表单，全面展示运行数据，包括湿度、温度、电压等信息，以及设备的最新运行情况数据。湿度、温度等数据需要以表格形式展示。</w:t>
      </w:r>
    </w:p>
    <w:p w14:paraId="37D50A4E"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color w:val="000000"/>
          <w:kern w:val="0"/>
          <w:sz w:val="24"/>
          <w:szCs w:val="24"/>
        </w:rPr>
        <w:t>通过数据绑定方式将任务</w:t>
      </w:r>
      <w:proofErr w:type="gramStart"/>
      <w:r w:rsidRPr="00EF20BD">
        <w:rPr>
          <w:rFonts w:ascii="新宋体" w:eastAsia="新宋体" w:hAnsi="新宋体" w:cs="宋体"/>
          <w:color w:val="000000"/>
          <w:kern w:val="0"/>
          <w:sz w:val="24"/>
          <w:szCs w:val="24"/>
        </w:rPr>
        <w:t>一</w:t>
      </w:r>
      <w:proofErr w:type="gramEnd"/>
      <w:r w:rsidRPr="00EF20BD">
        <w:rPr>
          <w:rFonts w:ascii="新宋体" w:eastAsia="新宋体" w:hAnsi="新宋体" w:cs="宋体"/>
          <w:color w:val="000000"/>
          <w:kern w:val="0"/>
          <w:sz w:val="24"/>
          <w:szCs w:val="24"/>
        </w:rPr>
        <w:t>导入的数据模型绑定到对应组件</w:t>
      </w:r>
      <w:r w:rsidRPr="00EF20BD">
        <w:rPr>
          <w:rFonts w:ascii="新宋体" w:eastAsia="新宋体" w:hAnsi="新宋体" w:cs="宋体" w:hint="eastAsia"/>
          <w:color w:val="000000"/>
          <w:kern w:val="0"/>
          <w:sz w:val="24"/>
          <w:szCs w:val="24"/>
        </w:rPr>
        <w:t>，</w:t>
      </w:r>
      <w:r w:rsidRPr="00EF20BD">
        <w:rPr>
          <w:rFonts w:ascii="新宋体" w:eastAsia="新宋体" w:hAnsi="新宋体" w:cs="宋体"/>
          <w:color w:val="000000"/>
          <w:kern w:val="0"/>
          <w:sz w:val="24"/>
          <w:szCs w:val="24"/>
        </w:rPr>
        <w:t>可以使得数据</w:t>
      </w:r>
      <w:r w:rsidRPr="00EF20BD">
        <w:rPr>
          <w:rFonts w:ascii="新宋体" w:eastAsia="新宋体" w:hAnsi="新宋体" w:cs="宋体" w:hint="eastAsia"/>
          <w:color w:val="000000"/>
          <w:kern w:val="0"/>
          <w:sz w:val="24"/>
          <w:szCs w:val="24"/>
        </w:rPr>
        <w:t>准确</w:t>
      </w:r>
      <w:r w:rsidRPr="00EF20BD">
        <w:rPr>
          <w:rFonts w:ascii="新宋体" w:eastAsia="新宋体" w:hAnsi="新宋体" w:cs="宋体"/>
          <w:color w:val="000000"/>
          <w:kern w:val="0"/>
          <w:sz w:val="24"/>
          <w:szCs w:val="24"/>
        </w:rPr>
        <w:t>显示在页面中</w:t>
      </w:r>
      <w:r w:rsidRPr="00EF20BD">
        <w:rPr>
          <w:rFonts w:ascii="新宋体" w:eastAsia="新宋体" w:hAnsi="新宋体" w:cs="宋体" w:hint="eastAsia"/>
          <w:color w:val="000000"/>
          <w:kern w:val="0"/>
          <w:sz w:val="24"/>
          <w:szCs w:val="24"/>
        </w:rPr>
        <w:t>。</w:t>
      </w:r>
    </w:p>
    <w:p w14:paraId="02F91148"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hint="eastAsia"/>
          <w:color w:val="000000"/>
          <w:kern w:val="0"/>
          <w:sz w:val="24"/>
          <w:szCs w:val="24"/>
        </w:rPr>
        <w:t>通过设备信息列表上方设置按钮，可进入指定设备运行数据的展示页面，用于查看设备运行数据。</w:t>
      </w:r>
    </w:p>
    <w:p w14:paraId="28189A73"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color w:val="000000"/>
          <w:kern w:val="0"/>
          <w:sz w:val="24"/>
          <w:szCs w:val="24"/>
        </w:rPr>
        <w:t>任务三</w:t>
      </w:r>
      <w:r w:rsidRPr="00EF20BD">
        <w:rPr>
          <w:rFonts w:ascii="新宋体" w:eastAsia="新宋体" w:hAnsi="新宋体" w:cs="宋体" w:hint="eastAsia"/>
          <w:color w:val="000000"/>
          <w:kern w:val="0"/>
          <w:sz w:val="24"/>
          <w:szCs w:val="24"/>
        </w:rPr>
        <w:t>：</w:t>
      </w:r>
      <w:r w:rsidRPr="00EF20BD">
        <w:rPr>
          <w:rFonts w:ascii="新宋体" w:eastAsia="新宋体" w:hAnsi="新宋体" w:cs="宋体"/>
          <w:color w:val="000000"/>
          <w:kern w:val="0"/>
          <w:sz w:val="24"/>
          <w:szCs w:val="24"/>
        </w:rPr>
        <w:t>移动</w:t>
      </w:r>
      <w:proofErr w:type="gramStart"/>
      <w:r w:rsidRPr="00EF20BD">
        <w:rPr>
          <w:rFonts w:ascii="新宋体" w:eastAsia="新宋体" w:hAnsi="新宋体" w:cs="宋体"/>
          <w:color w:val="000000"/>
          <w:kern w:val="0"/>
          <w:sz w:val="24"/>
          <w:szCs w:val="24"/>
        </w:rPr>
        <w:t>端运行</w:t>
      </w:r>
      <w:proofErr w:type="gramEnd"/>
      <w:r w:rsidRPr="00EF20BD">
        <w:rPr>
          <w:rFonts w:ascii="新宋体" w:eastAsia="新宋体" w:hAnsi="新宋体" w:cs="宋体"/>
          <w:color w:val="000000"/>
          <w:kern w:val="0"/>
          <w:sz w:val="24"/>
          <w:szCs w:val="24"/>
        </w:rPr>
        <w:t>数据展示</w:t>
      </w:r>
    </w:p>
    <w:p w14:paraId="52E9F676"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hint="eastAsia"/>
          <w:color w:val="000000"/>
          <w:kern w:val="0"/>
          <w:sz w:val="24"/>
          <w:szCs w:val="24"/>
        </w:rPr>
        <w:t>设计并绘制移动端设备信息展示页面，将设备信息数据模型绑定到对应列表组件，并根据业务场景设置多个查询条件及查询按钮。</w:t>
      </w:r>
    </w:p>
    <w:p w14:paraId="74A0DEB0" w14:textId="77777777" w:rsidR="00100C7E" w:rsidRPr="00EF20BD" w:rsidRDefault="00100C7E" w:rsidP="00AE7714">
      <w:pPr>
        <w:spacing w:line="360" w:lineRule="auto"/>
        <w:ind w:firstLine="600"/>
        <w:rPr>
          <w:rFonts w:ascii="新宋体" w:eastAsia="新宋体" w:hAnsi="新宋体" w:cs="宋体"/>
          <w:color w:val="000000"/>
          <w:kern w:val="0"/>
          <w:sz w:val="24"/>
          <w:szCs w:val="24"/>
        </w:rPr>
      </w:pPr>
      <w:r w:rsidRPr="00EF20BD">
        <w:rPr>
          <w:rFonts w:ascii="新宋体" w:eastAsia="新宋体" w:hAnsi="新宋体" w:cs="宋体" w:hint="eastAsia"/>
          <w:color w:val="000000"/>
          <w:kern w:val="0"/>
          <w:sz w:val="24"/>
          <w:szCs w:val="24"/>
        </w:rPr>
        <w:t>设计并绘制设备运行数据展示表单，全面展示运行数据，包括湿度、温度、电压等信息，以及设备的最新运行情况数据。湿度、温度等数据需要以表格形式展示。</w:t>
      </w:r>
    </w:p>
    <w:p w14:paraId="5A8BED43" w14:textId="77777777" w:rsidR="00100C7E" w:rsidRDefault="00100C7E" w:rsidP="00AE7714">
      <w:pPr>
        <w:spacing w:line="360" w:lineRule="auto"/>
        <w:rPr>
          <w:rFonts w:ascii="新宋体" w:eastAsia="新宋体" w:hAnsi="新宋体"/>
          <w:b/>
          <w:bCs/>
          <w:sz w:val="28"/>
          <w:szCs w:val="28"/>
        </w:rPr>
      </w:pPr>
      <w:r w:rsidRPr="00EF20BD">
        <w:rPr>
          <w:rFonts w:ascii="新宋体" w:eastAsia="新宋体" w:hAnsi="新宋体" w:cs="宋体" w:hint="eastAsia"/>
          <w:color w:val="000000"/>
          <w:kern w:val="0"/>
          <w:sz w:val="24"/>
          <w:szCs w:val="24"/>
        </w:rPr>
        <w:t>在设备信息列表上方设置按钮，用于查看设备运行数据。</w:t>
      </w:r>
    </w:p>
    <w:p w14:paraId="451A0FC3" w14:textId="77777777" w:rsidR="002C39E0" w:rsidRPr="00100C7E" w:rsidRDefault="002C39E0" w:rsidP="00AE7714">
      <w:pPr>
        <w:pStyle w:val="a7"/>
        <w:numPr>
          <w:ilvl w:val="0"/>
          <w:numId w:val="17"/>
        </w:numPr>
        <w:spacing w:line="360" w:lineRule="auto"/>
        <w:ind w:firstLineChars="0"/>
        <w:rPr>
          <w:rFonts w:ascii="新宋体" w:eastAsia="新宋体" w:hAnsi="新宋体" w:cs="宋体"/>
          <w:color w:val="000000"/>
          <w:kern w:val="0"/>
          <w:sz w:val="24"/>
          <w:szCs w:val="24"/>
        </w:rPr>
      </w:pPr>
      <w:r w:rsidRPr="00100C7E">
        <w:rPr>
          <w:rFonts w:ascii="新宋体" w:eastAsia="新宋体" w:hAnsi="新宋体" w:cs="宋体" w:hint="eastAsia"/>
          <w:color w:val="000000"/>
          <w:kern w:val="0"/>
          <w:sz w:val="24"/>
          <w:szCs w:val="24"/>
        </w:rPr>
        <w:t>设备预测性维护集成应用</w:t>
      </w:r>
    </w:p>
    <w:p w14:paraId="13DB7F50" w14:textId="77777777" w:rsidR="002C39E0" w:rsidRPr="002C39E0" w:rsidRDefault="002C39E0" w:rsidP="00AE7714">
      <w:pPr>
        <w:spacing w:line="360" w:lineRule="auto"/>
        <w:ind w:firstLine="420"/>
        <w:rPr>
          <w:rFonts w:ascii="新宋体" w:eastAsia="新宋体" w:hAnsi="新宋体" w:cs="宋体"/>
          <w:color w:val="000000"/>
          <w:kern w:val="0"/>
          <w:sz w:val="24"/>
          <w:szCs w:val="24"/>
        </w:rPr>
      </w:pPr>
      <w:r w:rsidRPr="002C39E0">
        <w:rPr>
          <w:rFonts w:ascii="新宋体" w:eastAsia="新宋体" w:hAnsi="新宋体" w:cs="宋体" w:hint="eastAsia"/>
          <w:color w:val="000000"/>
          <w:kern w:val="0"/>
          <w:sz w:val="24"/>
          <w:szCs w:val="24"/>
        </w:rPr>
        <w:t>某数控机床项目计划投资1亿元，拟建设高端智能数控机床基地。主要业务是专业化、自动化、智能化的车削、铣削生产线及加工单元等数控机床产品的研发、生产及销售，产品主要服务汽车零部件、航空航天、轨道交通、汽摩零件、模具等行业，预计达产后可实现年产值2亿元。目前在项目4号车间，钻床、平衡机、双倒立车床等设备已组装完成。</w:t>
      </w:r>
    </w:p>
    <w:p w14:paraId="66AFE0E0" w14:textId="77777777" w:rsidR="002C39E0" w:rsidRPr="002C39E0" w:rsidRDefault="002C39E0" w:rsidP="00AE7714">
      <w:pPr>
        <w:spacing w:line="360" w:lineRule="auto"/>
        <w:ind w:firstLine="420"/>
        <w:rPr>
          <w:rFonts w:ascii="新宋体" w:eastAsia="新宋体" w:hAnsi="新宋体" w:cs="宋体"/>
          <w:color w:val="000000"/>
          <w:kern w:val="0"/>
          <w:sz w:val="24"/>
          <w:szCs w:val="24"/>
        </w:rPr>
      </w:pPr>
      <w:r w:rsidRPr="002C39E0">
        <w:rPr>
          <w:rFonts w:ascii="新宋体" w:eastAsia="新宋体" w:hAnsi="新宋体" w:cs="宋体" w:hint="eastAsia"/>
          <w:color w:val="000000"/>
          <w:kern w:val="0"/>
          <w:sz w:val="24"/>
          <w:szCs w:val="24"/>
        </w:rPr>
        <w:t>现需要实时实</w:t>
      </w:r>
      <w:proofErr w:type="gramStart"/>
      <w:r w:rsidRPr="002C39E0">
        <w:rPr>
          <w:rFonts w:ascii="新宋体" w:eastAsia="新宋体" w:hAnsi="新宋体" w:cs="宋体" w:hint="eastAsia"/>
          <w:color w:val="000000"/>
          <w:kern w:val="0"/>
          <w:sz w:val="24"/>
          <w:szCs w:val="24"/>
        </w:rPr>
        <w:t>训台采集</w:t>
      </w:r>
      <w:proofErr w:type="gramEnd"/>
      <w:r w:rsidRPr="002C39E0">
        <w:rPr>
          <w:rFonts w:ascii="新宋体" w:eastAsia="新宋体" w:hAnsi="新宋体" w:cs="宋体" w:hint="eastAsia"/>
          <w:color w:val="000000"/>
          <w:kern w:val="0"/>
          <w:sz w:val="24"/>
          <w:szCs w:val="24"/>
        </w:rPr>
        <w:t>提供设备的振动数据，对设备进行实时在线监测，判断设备是否有破损，并从振动曲线角度提供证据，识别设备是否正常，确保设备启动后，正常运行，并通过振动曲线提供证据。</w:t>
      </w:r>
    </w:p>
    <w:p w14:paraId="0452CFCA" w14:textId="77777777" w:rsidR="002C39E0" w:rsidRPr="002C39E0" w:rsidRDefault="002C39E0" w:rsidP="00AE7714">
      <w:pPr>
        <w:pStyle w:val="a7"/>
        <w:numPr>
          <w:ilvl w:val="0"/>
          <w:numId w:val="15"/>
        </w:numPr>
        <w:spacing w:line="360" w:lineRule="auto"/>
        <w:ind w:firstLineChars="0"/>
        <w:rPr>
          <w:rFonts w:ascii="新宋体" w:eastAsia="新宋体" w:hAnsi="新宋体" w:cs="宋体"/>
          <w:color w:val="000000"/>
          <w:kern w:val="0"/>
          <w:sz w:val="24"/>
          <w:szCs w:val="24"/>
        </w:rPr>
      </w:pPr>
      <w:r w:rsidRPr="002C39E0">
        <w:rPr>
          <w:rFonts w:ascii="新宋体" w:eastAsia="新宋体" w:hAnsi="新宋体" w:cs="宋体" w:hint="eastAsia"/>
          <w:color w:val="000000"/>
          <w:kern w:val="0"/>
          <w:sz w:val="24"/>
          <w:szCs w:val="24"/>
        </w:rPr>
        <w:t>正确配置振动传感器，其中IP设置为192.168.0.114，名称为ME150-003。</w:t>
      </w:r>
    </w:p>
    <w:p w14:paraId="77FA26C3" w14:textId="77777777" w:rsidR="002C39E0" w:rsidRPr="002C39E0" w:rsidRDefault="002C39E0" w:rsidP="00AE7714">
      <w:pPr>
        <w:pStyle w:val="a7"/>
        <w:numPr>
          <w:ilvl w:val="0"/>
          <w:numId w:val="15"/>
        </w:numPr>
        <w:spacing w:line="360" w:lineRule="auto"/>
        <w:ind w:firstLineChars="0"/>
        <w:rPr>
          <w:rFonts w:ascii="新宋体" w:eastAsia="新宋体" w:hAnsi="新宋体" w:cs="宋体"/>
          <w:color w:val="000000"/>
          <w:kern w:val="0"/>
          <w:sz w:val="24"/>
          <w:szCs w:val="24"/>
        </w:rPr>
      </w:pPr>
      <w:r w:rsidRPr="002C39E0">
        <w:rPr>
          <w:rFonts w:ascii="新宋体" w:eastAsia="新宋体" w:hAnsi="新宋体" w:cs="宋体" w:hint="eastAsia"/>
          <w:color w:val="000000"/>
          <w:kern w:val="0"/>
          <w:sz w:val="24"/>
          <w:szCs w:val="24"/>
        </w:rPr>
        <w:t>正确配置设备诊断软件，确保振动传感器的数据能够正常上传，其中设备名称设置为t-003，设备编号设置为t-003。</w:t>
      </w:r>
    </w:p>
    <w:p w14:paraId="52ADF163" w14:textId="77777777" w:rsidR="002C39E0" w:rsidRPr="002C39E0" w:rsidRDefault="002C39E0" w:rsidP="00AE7714">
      <w:pPr>
        <w:pStyle w:val="a7"/>
        <w:numPr>
          <w:ilvl w:val="0"/>
          <w:numId w:val="15"/>
        </w:numPr>
        <w:spacing w:line="360" w:lineRule="auto"/>
        <w:ind w:firstLineChars="0"/>
        <w:rPr>
          <w:rFonts w:ascii="新宋体" w:eastAsia="新宋体" w:hAnsi="新宋体" w:cs="宋体"/>
          <w:color w:val="000000"/>
          <w:kern w:val="0"/>
          <w:sz w:val="24"/>
          <w:szCs w:val="24"/>
        </w:rPr>
      </w:pPr>
      <w:r w:rsidRPr="002C39E0">
        <w:rPr>
          <w:rFonts w:ascii="新宋体" w:eastAsia="新宋体" w:hAnsi="新宋体" w:cs="宋体" w:hint="eastAsia"/>
          <w:color w:val="000000"/>
          <w:kern w:val="0"/>
          <w:sz w:val="24"/>
          <w:szCs w:val="24"/>
        </w:rPr>
        <w:t>观察振动曲线，做好记录。</w:t>
      </w:r>
    </w:p>
    <w:p w14:paraId="76124831" w14:textId="77777777" w:rsidR="002C39E0" w:rsidRPr="00100C7E" w:rsidRDefault="002C39E0" w:rsidP="00AE7714">
      <w:pPr>
        <w:pStyle w:val="a7"/>
        <w:numPr>
          <w:ilvl w:val="0"/>
          <w:numId w:val="17"/>
        </w:numPr>
        <w:spacing w:line="360" w:lineRule="auto"/>
        <w:ind w:firstLineChars="0"/>
        <w:rPr>
          <w:rFonts w:ascii="新宋体" w:eastAsia="新宋体" w:hAnsi="新宋体" w:cs="宋体"/>
          <w:color w:val="000000"/>
          <w:kern w:val="0"/>
          <w:sz w:val="24"/>
          <w:szCs w:val="24"/>
        </w:rPr>
      </w:pPr>
      <w:r w:rsidRPr="00100C7E">
        <w:rPr>
          <w:rFonts w:ascii="新宋体" w:eastAsia="新宋体" w:hAnsi="新宋体" w:cs="宋体" w:hint="eastAsia"/>
          <w:color w:val="000000"/>
          <w:kern w:val="0"/>
          <w:sz w:val="24"/>
          <w:szCs w:val="24"/>
        </w:rPr>
        <w:lastRenderedPageBreak/>
        <w:t>制造执行系统集成应用</w:t>
      </w:r>
    </w:p>
    <w:p w14:paraId="366868DA" w14:textId="77777777" w:rsidR="002C39E0" w:rsidRPr="00342F55" w:rsidRDefault="00342F55" w:rsidP="00AE7714">
      <w:pPr>
        <w:pStyle w:val="a7"/>
        <w:numPr>
          <w:ilvl w:val="0"/>
          <w:numId w:val="19"/>
        </w:numPr>
        <w:spacing w:line="360" w:lineRule="auto"/>
        <w:ind w:firstLineChars="0"/>
        <w:rPr>
          <w:rFonts w:ascii="新宋体" w:eastAsia="新宋体" w:hAnsi="新宋体" w:cs="宋体"/>
          <w:color w:val="000000"/>
          <w:kern w:val="0"/>
          <w:sz w:val="24"/>
          <w:szCs w:val="24"/>
        </w:rPr>
      </w:pPr>
      <w:r>
        <w:rPr>
          <w:rFonts w:hint="eastAsia"/>
        </w:rPr>
        <w:t>部署</w:t>
      </w:r>
      <w:proofErr w:type="spellStart"/>
      <w:r>
        <w:rPr>
          <w:rFonts w:hint="eastAsia"/>
        </w:rPr>
        <w:t>mqtt</w:t>
      </w:r>
      <w:proofErr w:type="spellEnd"/>
      <w:r w:rsidR="002C39E0" w:rsidRPr="00342F55">
        <w:rPr>
          <w:rFonts w:ascii="新宋体" w:eastAsia="新宋体" w:hAnsi="新宋体" w:cs="宋体" w:hint="eastAsia"/>
          <w:color w:val="000000"/>
          <w:kern w:val="0"/>
          <w:sz w:val="24"/>
          <w:szCs w:val="24"/>
        </w:rPr>
        <w:t>消息服务，确认配置文件中</w:t>
      </w:r>
      <w:proofErr w:type="spellStart"/>
      <w:r w:rsidR="002C39E0" w:rsidRPr="00342F55">
        <w:rPr>
          <w:rFonts w:ascii="新宋体" w:eastAsia="新宋体" w:hAnsi="新宋体" w:cs="宋体" w:hint="eastAsia"/>
          <w:color w:val="000000"/>
          <w:kern w:val="0"/>
          <w:sz w:val="24"/>
          <w:szCs w:val="24"/>
        </w:rPr>
        <w:t>mqtt</w:t>
      </w:r>
      <w:proofErr w:type="spellEnd"/>
      <w:r w:rsidR="002C39E0" w:rsidRPr="00342F55">
        <w:rPr>
          <w:rFonts w:ascii="新宋体" w:eastAsia="新宋体" w:hAnsi="新宋体" w:cs="宋体" w:hint="eastAsia"/>
          <w:color w:val="000000"/>
          <w:kern w:val="0"/>
          <w:sz w:val="24"/>
          <w:szCs w:val="24"/>
        </w:rPr>
        <w:t>服务端口为1884端口，如不是1884</w:t>
      </w:r>
      <w:proofErr w:type="gramStart"/>
      <w:r w:rsidR="002C39E0" w:rsidRPr="00342F55">
        <w:rPr>
          <w:rFonts w:ascii="新宋体" w:eastAsia="新宋体" w:hAnsi="新宋体" w:cs="宋体" w:hint="eastAsia"/>
          <w:color w:val="000000"/>
          <w:kern w:val="0"/>
          <w:sz w:val="24"/>
          <w:szCs w:val="24"/>
        </w:rPr>
        <w:t>请修改</w:t>
      </w:r>
      <w:proofErr w:type="gramEnd"/>
      <w:r w:rsidR="002C39E0" w:rsidRPr="00342F55">
        <w:rPr>
          <w:rFonts w:ascii="新宋体" w:eastAsia="新宋体" w:hAnsi="新宋体" w:cs="宋体" w:hint="eastAsia"/>
          <w:color w:val="000000"/>
          <w:kern w:val="0"/>
          <w:sz w:val="24"/>
          <w:szCs w:val="24"/>
        </w:rPr>
        <w:t>为1884端口，使用管理员权限将</w:t>
      </w:r>
      <w:proofErr w:type="spellStart"/>
      <w:r w:rsidR="002C39E0" w:rsidRPr="00342F55">
        <w:rPr>
          <w:rFonts w:ascii="新宋体" w:eastAsia="新宋体" w:hAnsi="新宋体" w:cs="宋体" w:hint="eastAsia"/>
          <w:color w:val="000000"/>
          <w:kern w:val="0"/>
          <w:sz w:val="24"/>
          <w:szCs w:val="24"/>
        </w:rPr>
        <w:t>mqtt</w:t>
      </w:r>
      <w:proofErr w:type="spellEnd"/>
      <w:r w:rsidR="002C39E0" w:rsidRPr="00342F55">
        <w:rPr>
          <w:rFonts w:ascii="新宋体" w:eastAsia="新宋体" w:hAnsi="新宋体" w:cs="宋体" w:hint="eastAsia"/>
          <w:color w:val="000000"/>
          <w:kern w:val="0"/>
          <w:sz w:val="24"/>
          <w:szCs w:val="24"/>
        </w:rPr>
        <w:t>服务注册为操作系统服务，首次注册为服务需在系统服务列表中手动启动该服务；</w:t>
      </w:r>
    </w:p>
    <w:p w14:paraId="5E8B4025" w14:textId="77777777" w:rsidR="002C39E0" w:rsidRPr="00342F55" w:rsidRDefault="002C39E0" w:rsidP="00AE7714">
      <w:pPr>
        <w:pStyle w:val="a7"/>
        <w:numPr>
          <w:ilvl w:val="0"/>
          <w:numId w:val="19"/>
        </w:numPr>
        <w:spacing w:line="360" w:lineRule="auto"/>
        <w:ind w:firstLineChars="0"/>
        <w:rPr>
          <w:rFonts w:ascii="新宋体" w:eastAsia="新宋体" w:hAnsi="新宋体" w:cs="宋体"/>
          <w:color w:val="000000"/>
          <w:kern w:val="0"/>
          <w:sz w:val="24"/>
          <w:szCs w:val="24"/>
        </w:rPr>
      </w:pPr>
      <w:r w:rsidRPr="00342F55">
        <w:rPr>
          <w:rFonts w:ascii="新宋体" w:eastAsia="新宋体" w:hAnsi="新宋体" w:cs="宋体" w:hint="eastAsia"/>
          <w:color w:val="000000"/>
          <w:kern w:val="0"/>
          <w:sz w:val="24"/>
          <w:szCs w:val="24"/>
        </w:rPr>
        <w:t>在MES系统中创建新能源</w:t>
      </w:r>
      <w:proofErr w:type="gramStart"/>
      <w:r w:rsidRPr="00342F55">
        <w:rPr>
          <w:rFonts w:ascii="新宋体" w:eastAsia="新宋体" w:hAnsi="新宋体" w:cs="宋体" w:hint="eastAsia"/>
          <w:color w:val="000000"/>
          <w:kern w:val="0"/>
          <w:sz w:val="24"/>
          <w:szCs w:val="24"/>
        </w:rPr>
        <w:t>电池产线所在</w:t>
      </w:r>
      <w:proofErr w:type="gramEnd"/>
      <w:r w:rsidRPr="00342F55">
        <w:rPr>
          <w:rFonts w:ascii="新宋体" w:eastAsia="新宋体" w:hAnsi="新宋体" w:cs="宋体" w:hint="eastAsia"/>
          <w:color w:val="000000"/>
          <w:kern w:val="0"/>
          <w:sz w:val="24"/>
          <w:szCs w:val="24"/>
        </w:rPr>
        <w:t>车间的组织机构信息，机构类型选择“部门”，机构名称为“新能源电池产线</w:t>
      </w:r>
      <w:proofErr w:type="gramStart"/>
      <w:r w:rsidRPr="00342F55">
        <w:rPr>
          <w:rFonts w:ascii="新宋体" w:eastAsia="新宋体" w:hAnsi="新宋体" w:cs="宋体" w:hint="eastAsia"/>
          <w:color w:val="000000"/>
          <w:kern w:val="0"/>
          <w:sz w:val="24"/>
          <w:szCs w:val="24"/>
        </w:rPr>
        <w:t>一</w:t>
      </w:r>
      <w:proofErr w:type="gramEnd"/>
      <w:r w:rsidRPr="00342F55">
        <w:rPr>
          <w:rFonts w:ascii="新宋体" w:eastAsia="新宋体" w:hAnsi="新宋体" w:cs="宋体" w:hint="eastAsia"/>
          <w:color w:val="000000"/>
          <w:kern w:val="0"/>
          <w:sz w:val="24"/>
          <w:szCs w:val="24"/>
        </w:rPr>
        <w:t>车间”，其余信息自定义；</w:t>
      </w:r>
    </w:p>
    <w:p w14:paraId="1F28BA30" w14:textId="77777777" w:rsidR="002C39E0" w:rsidRPr="00342F55" w:rsidRDefault="002C39E0" w:rsidP="00AE7714">
      <w:pPr>
        <w:pStyle w:val="a7"/>
        <w:numPr>
          <w:ilvl w:val="0"/>
          <w:numId w:val="19"/>
        </w:numPr>
        <w:spacing w:line="360" w:lineRule="auto"/>
        <w:ind w:firstLineChars="0"/>
        <w:rPr>
          <w:rFonts w:ascii="新宋体" w:eastAsia="新宋体" w:hAnsi="新宋体" w:cs="宋体"/>
          <w:color w:val="000000"/>
          <w:kern w:val="0"/>
          <w:sz w:val="24"/>
          <w:szCs w:val="24"/>
        </w:rPr>
      </w:pPr>
      <w:r w:rsidRPr="00342F55">
        <w:rPr>
          <w:rFonts w:ascii="新宋体" w:eastAsia="新宋体" w:hAnsi="新宋体" w:cs="宋体" w:hint="eastAsia"/>
          <w:color w:val="000000"/>
          <w:kern w:val="0"/>
          <w:sz w:val="24"/>
          <w:szCs w:val="24"/>
        </w:rPr>
        <w:t>在MES系统中为新能源电池</w:t>
      </w:r>
      <w:proofErr w:type="gramStart"/>
      <w:r w:rsidRPr="00342F55">
        <w:rPr>
          <w:rFonts w:ascii="新宋体" w:eastAsia="新宋体" w:hAnsi="新宋体" w:cs="宋体" w:hint="eastAsia"/>
          <w:color w:val="000000"/>
          <w:kern w:val="0"/>
          <w:sz w:val="24"/>
          <w:szCs w:val="24"/>
        </w:rPr>
        <w:t>产线创建</w:t>
      </w:r>
      <w:proofErr w:type="gramEnd"/>
      <w:r w:rsidRPr="00342F55">
        <w:rPr>
          <w:rFonts w:ascii="新宋体" w:eastAsia="新宋体" w:hAnsi="新宋体" w:cs="宋体" w:hint="eastAsia"/>
          <w:color w:val="000000"/>
          <w:kern w:val="0"/>
          <w:sz w:val="24"/>
          <w:szCs w:val="24"/>
        </w:rPr>
        <w:t>4个用户账号，都属于新能源电池产线</w:t>
      </w:r>
      <w:proofErr w:type="gramStart"/>
      <w:r w:rsidRPr="00342F55">
        <w:rPr>
          <w:rFonts w:ascii="新宋体" w:eastAsia="新宋体" w:hAnsi="新宋体" w:cs="宋体" w:hint="eastAsia"/>
          <w:color w:val="000000"/>
          <w:kern w:val="0"/>
          <w:sz w:val="24"/>
          <w:szCs w:val="24"/>
        </w:rPr>
        <w:t>一</w:t>
      </w:r>
      <w:proofErr w:type="gramEnd"/>
      <w:r w:rsidRPr="00342F55">
        <w:rPr>
          <w:rFonts w:ascii="新宋体" w:eastAsia="新宋体" w:hAnsi="新宋体" w:cs="宋体" w:hint="eastAsia"/>
          <w:color w:val="000000"/>
          <w:kern w:val="0"/>
          <w:sz w:val="24"/>
          <w:szCs w:val="24"/>
        </w:rPr>
        <w:t>车间组织机构，用户登录账号和昵称等信息自定义；</w:t>
      </w:r>
    </w:p>
    <w:p w14:paraId="787B88BE" w14:textId="77777777" w:rsidR="002C39E0" w:rsidRPr="00342F55" w:rsidRDefault="002C39E0" w:rsidP="00AE7714">
      <w:pPr>
        <w:pStyle w:val="a7"/>
        <w:numPr>
          <w:ilvl w:val="0"/>
          <w:numId w:val="19"/>
        </w:numPr>
        <w:spacing w:line="360" w:lineRule="auto"/>
        <w:ind w:firstLineChars="0"/>
        <w:rPr>
          <w:rFonts w:ascii="新宋体" w:eastAsia="新宋体" w:hAnsi="新宋体" w:cs="宋体"/>
          <w:color w:val="000000"/>
          <w:kern w:val="0"/>
          <w:sz w:val="24"/>
          <w:szCs w:val="24"/>
        </w:rPr>
      </w:pPr>
      <w:r w:rsidRPr="00342F55">
        <w:rPr>
          <w:rFonts w:ascii="新宋体" w:eastAsia="新宋体" w:hAnsi="新宋体" w:cs="宋体" w:hint="eastAsia"/>
          <w:color w:val="000000"/>
          <w:kern w:val="0"/>
          <w:sz w:val="24"/>
          <w:szCs w:val="24"/>
        </w:rPr>
        <w:t>在MES系统中创建新能源</w:t>
      </w:r>
      <w:proofErr w:type="gramStart"/>
      <w:r w:rsidRPr="00342F55">
        <w:rPr>
          <w:rFonts w:ascii="新宋体" w:eastAsia="新宋体" w:hAnsi="新宋体" w:cs="宋体" w:hint="eastAsia"/>
          <w:color w:val="000000"/>
          <w:kern w:val="0"/>
          <w:sz w:val="24"/>
          <w:szCs w:val="24"/>
        </w:rPr>
        <w:t>电池产线的</w:t>
      </w:r>
      <w:proofErr w:type="gramEnd"/>
      <w:r w:rsidRPr="00342F55">
        <w:rPr>
          <w:rFonts w:ascii="新宋体" w:eastAsia="新宋体" w:hAnsi="新宋体" w:cs="宋体" w:hint="eastAsia"/>
          <w:color w:val="000000"/>
          <w:kern w:val="0"/>
          <w:sz w:val="24"/>
          <w:szCs w:val="24"/>
        </w:rPr>
        <w:t>2个生产作业班组，分别为“早班作业组”和“晚班作业组”，描述早班作业组工作时间为早上8点至中午12点，晚班作业组工作时间为下午13点至17点，为每个班组分配2名作业人员且各组人员不得重复；</w:t>
      </w:r>
    </w:p>
    <w:p w14:paraId="3639E1E7" w14:textId="77777777" w:rsidR="002C39E0" w:rsidRPr="00342F55" w:rsidRDefault="002C39E0" w:rsidP="00AE7714">
      <w:pPr>
        <w:pStyle w:val="a7"/>
        <w:numPr>
          <w:ilvl w:val="0"/>
          <w:numId w:val="19"/>
        </w:numPr>
        <w:spacing w:line="360" w:lineRule="auto"/>
        <w:ind w:firstLineChars="0"/>
        <w:rPr>
          <w:rFonts w:ascii="新宋体" w:eastAsia="新宋体" w:hAnsi="新宋体" w:cs="宋体"/>
          <w:color w:val="000000"/>
          <w:kern w:val="0"/>
          <w:sz w:val="24"/>
          <w:szCs w:val="24"/>
        </w:rPr>
      </w:pPr>
      <w:r w:rsidRPr="00342F55">
        <w:rPr>
          <w:rFonts w:ascii="新宋体" w:eastAsia="新宋体" w:hAnsi="新宋体" w:cs="宋体" w:hint="eastAsia"/>
          <w:color w:val="000000"/>
          <w:kern w:val="0"/>
          <w:sz w:val="24"/>
          <w:szCs w:val="24"/>
        </w:rPr>
        <w:t>在MES系统中创建新能源</w:t>
      </w:r>
      <w:proofErr w:type="gramStart"/>
      <w:r w:rsidRPr="00342F55">
        <w:rPr>
          <w:rFonts w:ascii="新宋体" w:eastAsia="新宋体" w:hAnsi="新宋体" w:cs="宋体" w:hint="eastAsia"/>
          <w:color w:val="000000"/>
          <w:kern w:val="0"/>
          <w:sz w:val="24"/>
          <w:szCs w:val="24"/>
        </w:rPr>
        <w:t>电池产线的</w:t>
      </w:r>
      <w:proofErr w:type="gramEnd"/>
      <w:r w:rsidRPr="00342F55">
        <w:rPr>
          <w:rFonts w:ascii="新宋体" w:eastAsia="新宋体" w:hAnsi="新宋体" w:cs="宋体" w:hint="eastAsia"/>
          <w:color w:val="000000"/>
          <w:kern w:val="0"/>
          <w:sz w:val="24"/>
          <w:szCs w:val="24"/>
        </w:rPr>
        <w:t>1个编组设备，编组编号为G-HL11，其余信息自定义，并且为这个编组设备分配1个生产设备。</w:t>
      </w:r>
    </w:p>
    <w:p w14:paraId="659C1E94" w14:textId="77777777" w:rsidR="002C39E0" w:rsidRPr="00342F55" w:rsidRDefault="002C39E0" w:rsidP="00AE7714">
      <w:pPr>
        <w:pStyle w:val="a7"/>
        <w:numPr>
          <w:ilvl w:val="0"/>
          <w:numId w:val="19"/>
        </w:numPr>
        <w:spacing w:line="360" w:lineRule="auto"/>
        <w:ind w:firstLineChars="0"/>
        <w:rPr>
          <w:rFonts w:ascii="新宋体" w:eastAsia="新宋体" w:hAnsi="新宋体" w:cs="宋体"/>
          <w:color w:val="000000"/>
          <w:kern w:val="0"/>
          <w:sz w:val="24"/>
          <w:szCs w:val="24"/>
        </w:rPr>
      </w:pPr>
      <w:r w:rsidRPr="00342F55">
        <w:rPr>
          <w:rFonts w:ascii="新宋体" w:eastAsia="新宋体" w:hAnsi="新宋体" w:cs="宋体" w:hint="eastAsia"/>
          <w:color w:val="000000"/>
          <w:kern w:val="0"/>
          <w:sz w:val="24"/>
          <w:szCs w:val="24"/>
        </w:rPr>
        <w:t>在MES系统中创建新能源</w:t>
      </w:r>
      <w:proofErr w:type="gramStart"/>
      <w:r w:rsidRPr="00342F55">
        <w:rPr>
          <w:rFonts w:ascii="新宋体" w:eastAsia="新宋体" w:hAnsi="新宋体" w:cs="宋体" w:hint="eastAsia"/>
          <w:color w:val="000000"/>
          <w:kern w:val="0"/>
          <w:sz w:val="24"/>
          <w:szCs w:val="24"/>
        </w:rPr>
        <w:t>电池产线的</w:t>
      </w:r>
      <w:proofErr w:type="gramEnd"/>
      <w:r w:rsidRPr="00342F55">
        <w:rPr>
          <w:rFonts w:ascii="新宋体" w:eastAsia="新宋体" w:hAnsi="新宋体" w:cs="宋体" w:hint="eastAsia"/>
          <w:color w:val="000000"/>
          <w:kern w:val="0"/>
          <w:sz w:val="24"/>
          <w:szCs w:val="24"/>
        </w:rPr>
        <w:t>加工单元，其中加工单元代码为HL11，加工单元名称为HL11加工单元，产能为1小时，加工单元类型为设备作业单元，是否为</w:t>
      </w:r>
      <w:proofErr w:type="gramStart"/>
      <w:r w:rsidRPr="00342F55">
        <w:rPr>
          <w:rFonts w:ascii="新宋体" w:eastAsia="新宋体" w:hAnsi="新宋体" w:cs="宋体" w:hint="eastAsia"/>
          <w:color w:val="000000"/>
          <w:kern w:val="0"/>
          <w:sz w:val="24"/>
          <w:szCs w:val="24"/>
        </w:rPr>
        <w:t>有线边库</w:t>
      </w:r>
      <w:proofErr w:type="gramEnd"/>
      <w:r w:rsidRPr="00342F55">
        <w:rPr>
          <w:rFonts w:ascii="新宋体" w:eastAsia="新宋体" w:hAnsi="新宋体" w:cs="宋体" w:hint="eastAsia"/>
          <w:color w:val="000000"/>
          <w:kern w:val="0"/>
          <w:sz w:val="24"/>
          <w:szCs w:val="24"/>
        </w:rPr>
        <w:t>为否，并且为这个加工单元分配1个编组。</w:t>
      </w:r>
    </w:p>
    <w:p w14:paraId="314DEE6E" w14:textId="77777777" w:rsidR="002C39E0" w:rsidRPr="00342F55" w:rsidRDefault="002C39E0" w:rsidP="00AE7714">
      <w:pPr>
        <w:pStyle w:val="a7"/>
        <w:numPr>
          <w:ilvl w:val="0"/>
          <w:numId w:val="19"/>
        </w:numPr>
        <w:spacing w:line="360" w:lineRule="auto"/>
        <w:ind w:firstLineChars="0"/>
        <w:rPr>
          <w:rFonts w:ascii="新宋体" w:eastAsia="新宋体" w:hAnsi="新宋体" w:cs="宋体"/>
          <w:color w:val="000000"/>
          <w:kern w:val="0"/>
          <w:sz w:val="24"/>
          <w:szCs w:val="24"/>
        </w:rPr>
      </w:pPr>
      <w:r w:rsidRPr="00342F55">
        <w:rPr>
          <w:rFonts w:ascii="新宋体" w:eastAsia="新宋体" w:hAnsi="新宋体" w:cs="宋体" w:hint="eastAsia"/>
          <w:color w:val="000000"/>
          <w:kern w:val="0"/>
          <w:sz w:val="24"/>
          <w:szCs w:val="24"/>
        </w:rPr>
        <w:t>在MES系统中创建新能源</w:t>
      </w:r>
      <w:proofErr w:type="gramStart"/>
      <w:r w:rsidRPr="00342F55">
        <w:rPr>
          <w:rFonts w:ascii="新宋体" w:eastAsia="新宋体" w:hAnsi="新宋体" w:cs="宋体" w:hint="eastAsia"/>
          <w:color w:val="000000"/>
          <w:kern w:val="0"/>
          <w:sz w:val="24"/>
          <w:szCs w:val="24"/>
        </w:rPr>
        <w:t>电池产线的</w:t>
      </w:r>
      <w:proofErr w:type="gramEnd"/>
      <w:r w:rsidRPr="00342F55">
        <w:rPr>
          <w:rFonts w:ascii="新宋体" w:eastAsia="新宋体" w:hAnsi="新宋体" w:cs="宋体" w:hint="eastAsia"/>
          <w:color w:val="000000"/>
          <w:kern w:val="0"/>
          <w:sz w:val="24"/>
          <w:szCs w:val="24"/>
        </w:rPr>
        <w:t>2台生产设备数据，生产工艺分别为“HL11-LC”和“HL11-XS”。其中“HL11-LC”工艺的生产设备，需与IOT物联网平台中网关产品、网关设备、网关子产品、网关</w:t>
      </w:r>
      <w:proofErr w:type="gramStart"/>
      <w:r w:rsidRPr="00342F55">
        <w:rPr>
          <w:rFonts w:ascii="新宋体" w:eastAsia="新宋体" w:hAnsi="新宋体" w:cs="宋体" w:hint="eastAsia"/>
          <w:color w:val="000000"/>
          <w:kern w:val="0"/>
          <w:sz w:val="24"/>
          <w:szCs w:val="24"/>
        </w:rPr>
        <w:t>子设备</w:t>
      </w:r>
      <w:proofErr w:type="gramEnd"/>
      <w:r w:rsidRPr="00342F55">
        <w:rPr>
          <w:rFonts w:ascii="新宋体" w:eastAsia="新宋体" w:hAnsi="新宋体" w:cs="宋体" w:hint="eastAsia"/>
          <w:color w:val="000000"/>
          <w:kern w:val="0"/>
          <w:sz w:val="24"/>
          <w:szCs w:val="24"/>
        </w:rPr>
        <w:t>的编号或名称进行对应，并正确配置IOT物联网平台所在一体机服务器的IP地址，“HL11-XS”工艺的生产设备需指定对应的虚拟设备名称为“PLC”。</w:t>
      </w:r>
    </w:p>
    <w:p w14:paraId="15C0C390" w14:textId="77777777" w:rsidR="002C39E0" w:rsidRPr="00342F55" w:rsidRDefault="002C39E0" w:rsidP="00AE7714">
      <w:pPr>
        <w:pStyle w:val="a7"/>
        <w:numPr>
          <w:ilvl w:val="0"/>
          <w:numId w:val="19"/>
        </w:numPr>
        <w:spacing w:line="360" w:lineRule="auto"/>
        <w:ind w:firstLineChars="0"/>
        <w:rPr>
          <w:rFonts w:ascii="新宋体" w:eastAsia="新宋体" w:hAnsi="新宋体" w:cs="宋体"/>
          <w:color w:val="000000"/>
          <w:kern w:val="0"/>
          <w:sz w:val="24"/>
          <w:szCs w:val="24"/>
        </w:rPr>
      </w:pPr>
      <w:r w:rsidRPr="00342F55">
        <w:rPr>
          <w:rFonts w:ascii="新宋体" w:eastAsia="新宋体" w:hAnsi="新宋体" w:cs="宋体" w:hint="eastAsia"/>
          <w:color w:val="000000"/>
          <w:kern w:val="0"/>
          <w:sz w:val="24"/>
          <w:szCs w:val="24"/>
        </w:rPr>
        <w:t>在MES系统中分别配置运行MES服务和</w:t>
      </w:r>
      <w:proofErr w:type="gramStart"/>
      <w:r w:rsidRPr="00342F55">
        <w:rPr>
          <w:rFonts w:ascii="新宋体" w:eastAsia="新宋体" w:hAnsi="新宋体" w:cs="宋体" w:hint="eastAsia"/>
          <w:color w:val="000000"/>
          <w:kern w:val="0"/>
          <w:sz w:val="24"/>
          <w:szCs w:val="24"/>
        </w:rPr>
        <w:t>运行产线虚拟</w:t>
      </w:r>
      <w:proofErr w:type="gramEnd"/>
      <w:r w:rsidRPr="00342F55">
        <w:rPr>
          <w:rFonts w:ascii="新宋体" w:eastAsia="新宋体" w:hAnsi="新宋体" w:cs="宋体" w:hint="eastAsia"/>
          <w:color w:val="000000"/>
          <w:kern w:val="0"/>
          <w:sz w:val="24"/>
          <w:szCs w:val="24"/>
        </w:rPr>
        <w:t>仿真</w:t>
      </w:r>
      <w:r w:rsidRPr="00342F55">
        <w:rPr>
          <w:rFonts w:ascii="新宋体" w:eastAsia="新宋体" w:hAnsi="新宋体" w:cs="宋体"/>
          <w:color w:val="000000"/>
          <w:kern w:val="0"/>
          <w:sz w:val="24"/>
          <w:szCs w:val="24"/>
        </w:rPr>
        <w:t>软件</w:t>
      </w:r>
      <w:r w:rsidRPr="00342F55">
        <w:rPr>
          <w:rFonts w:ascii="新宋体" w:eastAsia="新宋体" w:hAnsi="新宋体" w:cs="宋体" w:hint="eastAsia"/>
          <w:color w:val="000000"/>
          <w:kern w:val="0"/>
          <w:sz w:val="24"/>
          <w:szCs w:val="24"/>
        </w:rPr>
        <w:t>的服务器电脑的IP地址参数。</w:t>
      </w:r>
    </w:p>
    <w:p w14:paraId="1F1B175F" w14:textId="5B573B92" w:rsidR="00DD6450" w:rsidRPr="00DD6450" w:rsidRDefault="00DD6450" w:rsidP="00100C7E">
      <w:pPr>
        <w:ind w:firstLine="420"/>
        <w:jc w:val="left"/>
        <w:outlineLvl w:val="2"/>
        <w:rPr>
          <w:rFonts w:ascii="新宋体" w:eastAsia="新宋体" w:hAnsi="新宋体" w:cs="宋体"/>
          <w:color w:val="000000"/>
          <w:kern w:val="0"/>
          <w:sz w:val="24"/>
          <w:szCs w:val="24"/>
        </w:rPr>
      </w:pPr>
    </w:p>
    <w:sectPr w:rsidR="00DD6450" w:rsidRPr="00DD6450" w:rsidSect="005C1B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D955" w14:textId="77777777" w:rsidR="00293076" w:rsidRDefault="00293076" w:rsidP="00243486">
      <w:r>
        <w:separator/>
      </w:r>
    </w:p>
  </w:endnote>
  <w:endnote w:type="continuationSeparator" w:id="0">
    <w:p w14:paraId="74FBBA8D" w14:textId="77777777" w:rsidR="00293076" w:rsidRDefault="00293076" w:rsidP="0024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Meiryo">
    <w:panose1 w:val="020B0604030504040204"/>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DA19F" w14:textId="77777777" w:rsidR="00293076" w:rsidRDefault="00293076" w:rsidP="00243486">
      <w:r>
        <w:separator/>
      </w:r>
    </w:p>
  </w:footnote>
  <w:footnote w:type="continuationSeparator" w:id="0">
    <w:p w14:paraId="2860C20F" w14:textId="77777777" w:rsidR="00293076" w:rsidRDefault="00293076" w:rsidP="0024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1C68"/>
    <w:multiLevelType w:val="hybridMultilevel"/>
    <w:tmpl w:val="14E27EA4"/>
    <w:lvl w:ilvl="0" w:tplc="04090011">
      <w:start w:val="1"/>
      <w:numFmt w:val="decimal"/>
      <w:lvlText w:val="%1)"/>
      <w:lvlJc w:val="left"/>
      <w:pPr>
        <w:ind w:left="590" w:hanging="17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CFC3116"/>
    <w:multiLevelType w:val="singleLevel"/>
    <w:tmpl w:val="04090011"/>
    <w:lvl w:ilvl="0">
      <w:start w:val="1"/>
      <w:numFmt w:val="decimal"/>
      <w:lvlText w:val="%1)"/>
      <w:lvlJc w:val="left"/>
      <w:pPr>
        <w:ind w:left="840" w:hanging="420"/>
      </w:pPr>
      <w:rPr>
        <w:rFonts w:hint="default"/>
      </w:rPr>
    </w:lvl>
  </w:abstractNum>
  <w:abstractNum w:abstractNumId="2" w15:restartNumberingAfterBreak="0">
    <w:nsid w:val="0E3D7ADE"/>
    <w:multiLevelType w:val="hybridMultilevel"/>
    <w:tmpl w:val="B3C61F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B82A5C"/>
    <w:multiLevelType w:val="hybridMultilevel"/>
    <w:tmpl w:val="1F7C3888"/>
    <w:lvl w:ilvl="0" w:tplc="04090011">
      <w:start w:val="1"/>
      <w:numFmt w:val="decimal"/>
      <w:lvlText w:val="%1)"/>
      <w:lvlJc w:val="left"/>
      <w:pPr>
        <w:ind w:left="420" w:hanging="420"/>
      </w:pPr>
    </w:lvl>
    <w:lvl w:ilvl="1" w:tplc="0484B47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E4F3D"/>
    <w:multiLevelType w:val="hybridMultilevel"/>
    <w:tmpl w:val="2A8242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70956D8"/>
    <w:multiLevelType w:val="hybridMultilevel"/>
    <w:tmpl w:val="B62EB048"/>
    <w:lvl w:ilvl="0" w:tplc="92B0DCFE">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8133B34"/>
    <w:multiLevelType w:val="hybridMultilevel"/>
    <w:tmpl w:val="603E9562"/>
    <w:lvl w:ilvl="0" w:tplc="D2709038">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190D2E9D"/>
    <w:multiLevelType w:val="hybridMultilevel"/>
    <w:tmpl w:val="D8C4606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C7740D"/>
    <w:multiLevelType w:val="hybridMultilevel"/>
    <w:tmpl w:val="E962058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00921C3"/>
    <w:multiLevelType w:val="hybridMultilevel"/>
    <w:tmpl w:val="E5B85E20"/>
    <w:lvl w:ilvl="0" w:tplc="0409000F">
      <w:start w:val="1"/>
      <w:numFmt w:val="decimal"/>
      <w:lvlText w:val="%1."/>
      <w:lvlJc w:val="left"/>
      <w:pPr>
        <w:ind w:left="420" w:hanging="420"/>
      </w:pPr>
    </w:lvl>
    <w:lvl w:ilvl="1" w:tplc="675470B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ED4C79"/>
    <w:multiLevelType w:val="hybridMultilevel"/>
    <w:tmpl w:val="274260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1354A8"/>
    <w:multiLevelType w:val="hybridMultilevel"/>
    <w:tmpl w:val="07DE3F3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5264ED0"/>
    <w:multiLevelType w:val="hybridMultilevel"/>
    <w:tmpl w:val="6C743730"/>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F2A0968"/>
    <w:multiLevelType w:val="hybridMultilevel"/>
    <w:tmpl w:val="F48A120E"/>
    <w:lvl w:ilvl="0" w:tplc="851ACAC2">
      <w:start w:val="1"/>
      <w:numFmt w:val="decimal"/>
      <w:lvlText w:val="（%1）"/>
      <w:lvlJc w:val="left"/>
      <w:pPr>
        <w:ind w:left="590" w:hanging="17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FA46568"/>
    <w:multiLevelType w:val="hybridMultilevel"/>
    <w:tmpl w:val="40D0DD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E47862"/>
    <w:multiLevelType w:val="hybridMultilevel"/>
    <w:tmpl w:val="53728F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70648C"/>
    <w:multiLevelType w:val="hybridMultilevel"/>
    <w:tmpl w:val="46582FD4"/>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B3791"/>
    <w:multiLevelType w:val="hybridMultilevel"/>
    <w:tmpl w:val="F4FE59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2A7A16"/>
    <w:multiLevelType w:val="hybridMultilevel"/>
    <w:tmpl w:val="CC8A799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BF317C6"/>
    <w:multiLevelType w:val="hybridMultilevel"/>
    <w:tmpl w:val="7E46E29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79E1E8C"/>
    <w:multiLevelType w:val="singleLevel"/>
    <w:tmpl w:val="479E1E8C"/>
    <w:lvl w:ilvl="0">
      <w:start w:val="1"/>
      <w:numFmt w:val="decimal"/>
      <w:lvlText w:val="%1)"/>
      <w:lvlJc w:val="left"/>
      <w:pPr>
        <w:tabs>
          <w:tab w:val="left" w:pos="312"/>
        </w:tabs>
      </w:pPr>
    </w:lvl>
  </w:abstractNum>
  <w:abstractNum w:abstractNumId="21" w15:restartNumberingAfterBreak="0">
    <w:nsid w:val="4C220289"/>
    <w:multiLevelType w:val="hybridMultilevel"/>
    <w:tmpl w:val="D688E04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2" w15:restartNumberingAfterBreak="0">
    <w:nsid w:val="5EA7680D"/>
    <w:multiLevelType w:val="hybridMultilevel"/>
    <w:tmpl w:val="0F22CF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6C06B8"/>
    <w:multiLevelType w:val="hybridMultilevel"/>
    <w:tmpl w:val="437AF2BE"/>
    <w:lvl w:ilvl="0" w:tplc="0CFC3116">
      <w:start w:val="1"/>
      <w:numFmt w:val="decimal"/>
      <w:lvlText w:val="%1．"/>
      <w:lvlJc w:val="left"/>
      <w:pPr>
        <w:ind w:left="420" w:hanging="420"/>
      </w:pPr>
      <w:rPr>
        <w:rFonts w:hint="default"/>
      </w:rPr>
    </w:lvl>
    <w:lvl w:ilvl="1" w:tplc="2304D162">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DD3C9E"/>
    <w:multiLevelType w:val="hybridMultilevel"/>
    <w:tmpl w:val="529EF872"/>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19650A"/>
    <w:multiLevelType w:val="hybridMultilevel"/>
    <w:tmpl w:val="B62EB048"/>
    <w:lvl w:ilvl="0" w:tplc="FFFFFFFF">
      <w:start w:val="1"/>
      <w:numFmt w:val="japaneseCounting"/>
      <w:lvlText w:val="%1、"/>
      <w:lvlJc w:val="left"/>
      <w:pPr>
        <w:ind w:left="420" w:hanging="42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6FFE3CC5"/>
    <w:multiLevelType w:val="hybridMultilevel"/>
    <w:tmpl w:val="47AA9712"/>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16cid:durableId="952709089">
    <w:abstractNumId w:val="5"/>
  </w:num>
  <w:num w:numId="2" w16cid:durableId="86928370">
    <w:abstractNumId w:val="25"/>
  </w:num>
  <w:num w:numId="3" w16cid:durableId="1108702171">
    <w:abstractNumId w:val="15"/>
  </w:num>
  <w:num w:numId="4" w16cid:durableId="1298952794">
    <w:abstractNumId w:val="9"/>
  </w:num>
  <w:num w:numId="5" w16cid:durableId="2038770632">
    <w:abstractNumId w:val="13"/>
  </w:num>
  <w:num w:numId="6" w16cid:durableId="889806526">
    <w:abstractNumId w:val="20"/>
  </w:num>
  <w:num w:numId="7" w16cid:durableId="321590760">
    <w:abstractNumId w:val="23"/>
  </w:num>
  <w:num w:numId="8" w16cid:durableId="205876274">
    <w:abstractNumId w:val="2"/>
  </w:num>
  <w:num w:numId="9" w16cid:durableId="1897085337">
    <w:abstractNumId w:val="4"/>
  </w:num>
  <w:num w:numId="10" w16cid:durableId="234973540">
    <w:abstractNumId w:val="24"/>
  </w:num>
  <w:num w:numId="11" w16cid:durableId="16587941">
    <w:abstractNumId w:val="3"/>
  </w:num>
  <w:num w:numId="12" w16cid:durableId="1750536207">
    <w:abstractNumId w:val="1"/>
  </w:num>
  <w:num w:numId="13" w16cid:durableId="788402939">
    <w:abstractNumId w:val="18"/>
  </w:num>
  <w:num w:numId="14" w16cid:durableId="2133477429">
    <w:abstractNumId w:val="12"/>
  </w:num>
  <w:num w:numId="15" w16cid:durableId="314920198">
    <w:abstractNumId w:val="11"/>
  </w:num>
  <w:num w:numId="16" w16cid:durableId="1012024432">
    <w:abstractNumId w:val="14"/>
  </w:num>
  <w:num w:numId="17" w16cid:durableId="1522160142">
    <w:abstractNumId w:val="10"/>
  </w:num>
  <w:num w:numId="18" w16cid:durableId="466164042">
    <w:abstractNumId w:val="21"/>
  </w:num>
  <w:num w:numId="19" w16cid:durableId="1447307490">
    <w:abstractNumId w:val="8"/>
  </w:num>
  <w:num w:numId="20" w16cid:durableId="558446327">
    <w:abstractNumId w:val="19"/>
  </w:num>
  <w:num w:numId="21" w16cid:durableId="23677942">
    <w:abstractNumId w:val="6"/>
  </w:num>
  <w:num w:numId="22" w16cid:durableId="1540510816">
    <w:abstractNumId w:val="22"/>
  </w:num>
  <w:num w:numId="23" w16cid:durableId="1777601840">
    <w:abstractNumId w:val="0"/>
  </w:num>
  <w:num w:numId="24" w16cid:durableId="748885525">
    <w:abstractNumId w:val="7"/>
  </w:num>
  <w:num w:numId="25" w16cid:durableId="806318938">
    <w:abstractNumId w:val="26"/>
  </w:num>
  <w:num w:numId="26" w16cid:durableId="975918511">
    <w:abstractNumId w:val="16"/>
  </w:num>
  <w:num w:numId="27" w16cid:durableId="141966784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472E8"/>
    <w:rsid w:val="00001833"/>
    <w:rsid w:val="0000306D"/>
    <w:rsid w:val="00004357"/>
    <w:rsid w:val="00085F38"/>
    <w:rsid w:val="00100237"/>
    <w:rsid w:val="00100C7E"/>
    <w:rsid w:val="00136B99"/>
    <w:rsid w:val="00157574"/>
    <w:rsid w:val="001930CB"/>
    <w:rsid w:val="002344E0"/>
    <w:rsid w:val="00235A3B"/>
    <w:rsid w:val="00243486"/>
    <w:rsid w:val="0024611D"/>
    <w:rsid w:val="002472E8"/>
    <w:rsid w:val="0025639E"/>
    <w:rsid w:val="0028310E"/>
    <w:rsid w:val="00293076"/>
    <w:rsid w:val="002C39E0"/>
    <w:rsid w:val="002C5AE4"/>
    <w:rsid w:val="002E43B7"/>
    <w:rsid w:val="002F6843"/>
    <w:rsid w:val="00342F55"/>
    <w:rsid w:val="00345A12"/>
    <w:rsid w:val="003F5E65"/>
    <w:rsid w:val="004D3A1B"/>
    <w:rsid w:val="004D5273"/>
    <w:rsid w:val="005914B8"/>
    <w:rsid w:val="00592BBC"/>
    <w:rsid w:val="005C1BCA"/>
    <w:rsid w:val="005D158F"/>
    <w:rsid w:val="005E6593"/>
    <w:rsid w:val="00605BD6"/>
    <w:rsid w:val="006F7EF2"/>
    <w:rsid w:val="007056E1"/>
    <w:rsid w:val="00801B08"/>
    <w:rsid w:val="00807CB5"/>
    <w:rsid w:val="00857B78"/>
    <w:rsid w:val="008E4E8E"/>
    <w:rsid w:val="008F5434"/>
    <w:rsid w:val="009735E4"/>
    <w:rsid w:val="009D3C5F"/>
    <w:rsid w:val="00AE7714"/>
    <w:rsid w:val="00B1182E"/>
    <w:rsid w:val="00C07E3E"/>
    <w:rsid w:val="00D44096"/>
    <w:rsid w:val="00DD6450"/>
    <w:rsid w:val="00E012A0"/>
    <w:rsid w:val="00E1204C"/>
    <w:rsid w:val="00E13CB5"/>
    <w:rsid w:val="00E34898"/>
    <w:rsid w:val="00E90AE5"/>
    <w:rsid w:val="00E927D6"/>
    <w:rsid w:val="00EA406B"/>
    <w:rsid w:val="00ED5791"/>
    <w:rsid w:val="00ED7547"/>
    <w:rsid w:val="00EF20BD"/>
    <w:rsid w:val="00F44901"/>
    <w:rsid w:val="00FA3A73"/>
    <w:rsid w:val="00FB03D5"/>
    <w:rsid w:val="00FE2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0CA41"/>
  <w15:docId w15:val="{48160DFC-C039-448E-87F7-36CBBDC8A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5E65"/>
    <w:pPr>
      <w:widowControl w:val="0"/>
      <w:jc w:val="both"/>
    </w:pPr>
  </w:style>
  <w:style w:type="paragraph" w:styleId="3">
    <w:name w:val="heading 3"/>
    <w:basedOn w:val="a"/>
    <w:next w:val="a"/>
    <w:link w:val="30"/>
    <w:uiPriority w:val="9"/>
    <w:semiHidden/>
    <w:unhideWhenUsed/>
    <w:qFormat/>
    <w:rsid w:val="00DD6450"/>
    <w:pPr>
      <w:keepNext/>
      <w:keepLines/>
      <w:spacing w:before="260" w:after="260" w:line="416" w:lineRule="auto"/>
      <w:outlineLvl w:val="2"/>
    </w:pPr>
    <w:rPr>
      <w:rFonts w:ascii="等线" w:eastAsia="等线" w:hAnsi="等线"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48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486"/>
    <w:rPr>
      <w:sz w:val="18"/>
      <w:szCs w:val="18"/>
    </w:rPr>
  </w:style>
  <w:style w:type="paragraph" w:styleId="a5">
    <w:name w:val="footer"/>
    <w:basedOn w:val="a"/>
    <w:link w:val="a6"/>
    <w:uiPriority w:val="99"/>
    <w:unhideWhenUsed/>
    <w:rsid w:val="00243486"/>
    <w:pPr>
      <w:tabs>
        <w:tab w:val="center" w:pos="4153"/>
        <w:tab w:val="right" w:pos="8306"/>
      </w:tabs>
      <w:snapToGrid w:val="0"/>
      <w:jc w:val="left"/>
    </w:pPr>
    <w:rPr>
      <w:sz w:val="18"/>
      <w:szCs w:val="18"/>
    </w:rPr>
  </w:style>
  <w:style w:type="character" w:customStyle="1" w:styleId="a6">
    <w:name w:val="页脚 字符"/>
    <w:basedOn w:val="a0"/>
    <w:link w:val="a5"/>
    <w:uiPriority w:val="99"/>
    <w:rsid w:val="00243486"/>
    <w:rPr>
      <w:sz w:val="18"/>
      <w:szCs w:val="18"/>
    </w:rPr>
  </w:style>
  <w:style w:type="paragraph" w:styleId="a7">
    <w:name w:val="List Paragraph"/>
    <w:basedOn w:val="a"/>
    <w:uiPriority w:val="34"/>
    <w:qFormat/>
    <w:rsid w:val="00243486"/>
    <w:pPr>
      <w:ind w:firstLineChars="200" w:firstLine="420"/>
    </w:pPr>
  </w:style>
  <w:style w:type="table" w:customStyle="1" w:styleId="1">
    <w:name w:val="网格型1"/>
    <w:basedOn w:val="a1"/>
    <w:rsid w:val="00E90AE5"/>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E90AE5"/>
    <w:rPr>
      <w:rFonts w:asciiTheme="majorHAnsi" w:eastAsia="黑体" w:hAnsiTheme="majorHAnsi" w:cstheme="majorBidi"/>
      <w:sz w:val="20"/>
      <w:szCs w:val="20"/>
    </w:rPr>
  </w:style>
  <w:style w:type="table" w:customStyle="1" w:styleId="2">
    <w:name w:val="网格型2"/>
    <w:basedOn w:val="a1"/>
    <w:rsid w:val="00E90AE5"/>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3F5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uiPriority w:val="99"/>
    <w:semiHidden/>
    <w:unhideWhenUsed/>
    <w:rsid w:val="002F6843"/>
    <w:pPr>
      <w:spacing w:after="120"/>
      <w:ind w:leftChars="200" w:left="420"/>
    </w:pPr>
  </w:style>
  <w:style w:type="character" w:customStyle="1" w:styleId="ab">
    <w:name w:val="正文文本缩进 字符"/>
    <w:basedOn w:val="a0"/>
    <w:link w:val="aa"/>
    <w:uiPriority w:val="99"/>
    <w:semiHidden/>
    <w:rsid w:val="002F6843"/>
  </w:style>
  <w:style w:type="paragraph" w:styleId="20">
    <w:name w:val="Body Text First Indent 2"/>
    <w:basedOn w:val="aa"/>
    <w:link w:val="21"/>
    <w:uiPriority w:val="99"/>
    <w:unhideWhenUsed/>
    <w:qFormat/>
    <w:rsid w:val="002F6843"/>
    <w:pPr>
      <w:ind w:firstLineChars="200" w:firstLine="420"/>
    </w:pPr>
    <w:rPr>
      <w:rFonts w:eastAsia="宋体"/>
      <w:szCs w:val="24"/>
    </w:rPr>
  </w:style>
  <w:style w:type="character" w:customStyle="1" w:styleId="21">
    <w:name w:val="正文文本首行缩进 2 字符"/>
    <w:basedOn w:val="ab"/>
    <w:link w:val="20"/>
    <w:uiPriority w:val="99"/>
    <w:rsid w:val="002F6843"/>
    <w:rPr>
      <w:rFonts w:eastAsia="宋体"/>
      <w:szCs w:val="24"/>
    </w:rPr>
  </w:style>
  <w:style w:type="character" w:customStyle="1" w:styleId="30">
    <w:name w:val="标题 3 字符"/>
    <w:basedOn w:val="a0"/>
    <w:link w:val="3"/>
    <w:uiPriority w:val="9"/>
    <w:semiHidden/>
    <w:rsid w:val="00DD6450"/>
    <w:rPr>
      <w:rFonts w:ascii="等线" w:eastAsia="等线" w:hAnsi="等线" w:cs="Times New Roman"/>
      <w:b/>
      <w:bCs/>
      <w:sz w:val="32"/>
      <w:szCs w:val="32"/>
    </w:rPr>
  </w:style>
  <w:style w:type="paragraph" w:customStyle="1" w:styleId="TableParagraph">
    <w:name w:val="Table Paragraph"/>
    <w:basedOn w:val="a"/>
    <w:uiPriority w:val="1"/>
    <w:qFormat/>
    <w:rsid w:val="00C07E3E"/>
    <w:rPr>
      <w:rFonts w:ascii="宋体" w:eastAsia="宋体" w:hAnsi="宋体" w:cs="宋体"/>
      <w:sz w:val="28"/>
      <w:szCs w:val="24"/>
      <w:lang w:val="zh-CN" w:bidi="zh-CN"/>
    </w:rPr>
  </w:style>
  <w:style w:type="paragraph" w:styleId="ac">
    <w:name w:val="Balloon Text"/>
    <w:basedOn w:val="a"/>
    <w:link w:val="ad"/>
    <w:uiPriority w:val="99"/>
    <w:semiHidden/>
    <w:unhideWhenUsed/>
    <w:rsid w:val="00C07E3E"/>
    <w:rPr>
      <w:sz w:val="18"/>
      <w:szCs w:val="18"/>
    </w:rPr>
  </w:style>
  <w:style w:type="character" w:customStyle="1" w:styleId="ad">
    <w:name w:val="批注框文本 字符"/>
    <w:basedOn w:val="a0"/>
    <w:link w:val="ac"/>
    <w:uiPriority w:val="99"/>
    <w:semiHidden/>
    <w:rsid w:val="00C07E3E"/>
    <w:rPr>
      <w:sz w:val="18"/>
      <w:szCs w:val="18"/>
    </w:rPr>
  </w:style>
  <w:style w:type="paragraph" w:styleId="ae">
    <w:name w:val="Body Text"/>
    <w:basedOn w:val="a"/>
    <w:link w:val="af"/>
    <w:uiPriority w:val="99"/>
    <w:semiHidden/>
    <w:unhideWhenUsed/>
    <w:rsid w:val="0024611D"/>
    <w:pPr>
      <w:spacing w:after="120"/>
    </w:pPr>
  </w:style>
  <w:style w:type="character" w:customStyle="1" w:styleId="af">
    <w:name w:val="正文文本 字符"/>
    <w:basedOn w:val="a0"/>
    <w:link w:val="ae"/>
    <w:uiPriority w:val="99"/>
    <w:semiHidden/>
    <w:rsid w:val="0024611D"/>
  </w:style>
  <w:style w:type="paragraph" w:styleId="af0">
    <w:name w:val="Body Text First Indent"/>
    <w:basedOn w:val="ae"/>
    <w:link w:val="af1"/>
    <w:uiPriority w:val="99"/>
    <w:semiHidden/>
    <w:unhideWhenUsed/>
    <w:rsid w:val="0024611D"/>
    <w:pPr>
      <w:ind w:firstLineChars="100" w:firstLine="420"/>
    </w:pPr>
  </w:style>
  <w:style w:type="character" w:customStyle="1" w:styleId="af1">
    <w:name w:val="正文文本首行缩进 字符"/>
    <w:basedOn w:val="af"/>
    <w:link w:val="af0"/>
    <w:uiPriority w:val="99"/>
    <w:semiHidden/>
    <w:rsid w:val="00246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928">
      <w:bodyDiv w:val="1"/>
      <w:marLeft w:val="0"/>
      <w:marRight w:val="0"/>
      <w:marTop w:val="0"/>
      <w:marBottom w:val="0"/>
      <w:divBdr>
        <w:top w:val="none" w:sz="0" w:space="0" w:color="auto"/>
        <w:left w:val="none" w:sz="0" w:space="0" w:color="auto"/>
        <w:bottom w:val="none" w:sz="0" w:space="0" w:color="auto"/>
        <w:right w:val="none" w:sz="0" w:space="0" w:color="auto"/>
      </w:divBdr>
      <w:divsChild>
        <w:div w:id="882864246">
          <w:marLeft w:val="0"/>
          <w:marRight w:val="0"/>
          <w:marTop w:val="0"/>
          <w:marBottom w:val="0"/>
          <w:divBdr>
            <w:top w:val="none" w:sz="0" w:space="0" w:color="auto"/>
            <w:left w:val="none" w:sz="0" w:space="0" w:color="auto"/>
            <w:bottom w:val="none" w:sz="0" w:space="0" w:color="auto"/>
            <w:right w:val="none" w:sz="0" w:space="0" w:color="auto"/>
          </w:divBdr>
        </w:div>
        <w:div w:id="245500707">
          <w:marLeft w:val="0"/>
          <w:marRight w:val="0"/>
          <w:marTop w:val="0"/>
          <w:marBottom w:val="0"/>
          <w:divBdr>
            <w:top w:val="none" w:sz="0" w:space="0" w:color="auto"/>
            <w:left w:val="none" w:sz="0" w:space="0" w:color="auto"/>
            <w:bottom w:val="none" w:sz="0" w:space="0" w:color="auto"/>
            <w:right w:val="none" w:sz="0" w:space="0" w:color="auto"/>
          </w:divBdr>
        </w:div>
        <w:div w:id="1517889529">
          <w:marLeft w:val="0"/>
          <w:marRight w:val="0"/>
          <w:marTop w:val="0"/>
          <w:marBottom w:val="0"/>
          <w:divBdr>
            <w:top w:val="none" w:sz="0" w:space="0" w:color="auto"/>
            <w:left w:val="none" w:sz="0" w:space="0" w:color="auto"/>
            <w:bottom w:val="none" w:sz="0" w:space="0" w:color="auto"/>
            <w:right w:val="none" w:sz="0" w:space="0" w:color="auto"/>
          </w:divBdr>
        </w:div>
      </w:divsChild>
    </w:div>
    <w:div w:id="754787347">
      <w:bodyDiv w:val="1"/>
      <w:marLeft w:val="0"/>
      <w:marRight w:val="0"/>
      <w:marTop w:val="0"/>
      <w:marBottom w:val="0"/>
      <w:divBdr>
        <w:top w:val="none" w:sz="0" w:space="0" w:color="auto"/>
        <w:left w:val="none" w:sz="0" w:space="0" w:color="auto"/>
        <w:bottom w:val="none" w:sz="0" w:space="0" w:color="auto"/>
        <w:right w:val="none" w:sz="0" w:space="0" w:color="auto"/>
      </w:divBdr>
      <w:divsChild>
        <w:div w:id="586883676">
          <w:marLeft w:val="0"/>
          <w:marRight w:val="0"/>
          <w:marTop w:val="0"/>
          <w:marBottom w:val="0"/>
          <w:divBdr>
            <w:top w:val="none" w:sz="0" w:space="0" w:color="auto"/>
            <w:left w:val="none" w:sz="0" w:space="0" w:color="auto"/>
            <w:bottom w:val="none" w:sz="0" w:space="0" w:color="auto"/>
            <w:right w:val="none" w:sz="0" w:space="0" w:color="auto"/>
          </w:divBdr>
        </w:div>
        <w:div w:id="641236757">
          <w:marLeft w:val="0"/>
          <w:marRight w:val="0"/>
          <w:marTop w:val="0"/>
          <w:marBottom w:val="0"/>
          <w:divBdr>
            <w:top w:val="none" w:sz="0" w:space="0" w:color="auto"/>
            <w:left w:val="none" w:sz="0" w:space="0" w:color="auto"/>
            <w:bottom w:val="none" w:sz="0" w:space="0" w:color="auto"/>
            <w:right w:val="none" w:sz="0" w:space="0" w:color="auto"/>
          </w:divBdr>
        </w:div>
        <w:div w:id="1805728498">
          <w:marLeft w:val="0"/>
          <w:marRight w:val="0"/>
          <w:marTop w:val="0"/>
          <w:marBottom w:val="0"/>
          <w:divBdr>
            <w:top w:val="none" w:sz="0" w:space="0" w:color="auto"/>
            <w:left w:val="none" w:sz="0" w:space="0" w:color="auto"/>
            <w:bottom w:val="none" w:sz="0" w:space="0" w:color="auto"/>
            <w:right w:val="none" w:sz="0" w:space="0" w:color="auto"/>
          </w:divBdr>
        </w:div>
        <w:div w:id="1656687098">
          <w:marLeft w:val="0"/>
          <w:marRight w:val="0"/>
          <w:marTop w:val="0"/>
          <w:marBottom w:val="0"/>
          <w:divBdr>
            <w:top w:val="none" w:sz="0" w:space="0" w:color="auto"/>
            <w:left w:val="none" w:sz="0" w:space="0" w:color="auto"/>
            <w:bottom w:val="none" w:sz="0" w:space="0" w:color="auto"/>
            <w:right w:val="none" w:sz="0" w:space="0" w:color="auto"/>
          </w:divBdr>
        </w:div>
        <w:div w:id="1024332577">
          <w:marLeft w:val="0"/>
          <w:marRight w:val="0"/>
          <w:marTop w:val="0"/>
          <w:marBottom w:val="0"/>
          <w:divBdr>
            <w:top w:val="none" w:sz="0" w:space="0" w:color="auto"/>
            <w:left w:val="none" w:sz="0" w:space="0" w:color="auto"/>
            <w:bottom w:val="none" w:sz="0" w:space="0" w:color="auto"/>
            <w:right w:val="none" w:sz="0" w:space="0" w:color="auto"/>
          </w:divBdr>
        </w:div>
        <w:div w:id="1648632414">
          <w:marLeft w:val="0"/>
          <w:marRight w:val="0"/>
          <w:marTop w:val="0"/>
          <w:marBottom w:val="0"/>
          <w:divBdr>
            <w:top w:val="none" w:sz="0" w:space="0" w:color="auto"/>
            <w:left w:val="none" w:sz="0" w:space="0" w:color="auto"/>
            <w:bottom w:val="none" w:sz="0" w:space="0" w:color="auto"/>
            <w:right w:val="none" w:sz="0" w:space="0" w:color="auto"/>
          </w:divBdr>
        </w:div>
      </w:divsChild>
    </w:div>
    <w:div w:id="2100714033">
      <w:bodyDiv w:val="1"/>
      <w:marLeft w:val="0"/>
      <w:marRight w:val="0"/>
      <w:marTop w:val="0"/>
      <w:marBottom w:val="0"/>
      <w:divBdr>
        <w:top w:val="none" w:sz="0" w:space="0" w:color="auto"/>
        <w:left w:val="none" w:sz="0" w:space="0" w:color="auto"/>
        <w:bottom w:val="none" w:sz="0" w:space="0" w:color="auto"/>
        <w:right w:val="none" w:sz="0" w:space="0" w:color="auto"/>
      </w:divBdr>
      <w:divsChild>
        <w:div w:id="123232642">
          <w:marLeft w:val="0"/>
          <w:marRight w:val="0"/>
          <w:marTop w:val="0"/>
          <w:marBottom w:val="0"/>
          <w:divBdr>
            <w:top w:val="none" w:sz="0" w:space="0" w:color="auto"/>
            <w:left w:val="none" w:sz="0" w:space="0" w:color="auto"/>
            <w:bottom w:val="none" w:sz="0" w:space="0" w:color="auto"/>
            <w:right w:val="none" w:sz="0" w:space="0" w:color="auto"/>
          </w:divBdr>
        </w:div>
        <w:div w:id="1569075777">
          <w:marLeft w:val="0"/>
          <w:marRight w:val="0"/>
          <w:marTop w:val="0"/>
          <w:marBottom w:val="0"/>
          <w:divBdr>
            <w:top w:val="none" w:sz="0" w:space="0" w:color="auto"/>
            <w:left w:val="none" w:sz="0" w:space="0" w:color="auto"/>
            <w:bottom w:val="none" w:sz="0" w:space="0" w:color="auto"/>
            <w:right w:val="none" w:sz="0" w:space="0" w:color="auto"/>
          </w:divBdr>
        </w:div>
        <w:div w:id="2104715687">
          <w:marLeft w:val="0"/>
          <w:marRight w:val="0"/>
          <w:marTop w:val="0"/>
          <w:marBottom w:val="0"/>
          <w:divBdr>
            <w:top w:val="none" w:sz="0" w:space="0" w:color="auto"/>
            <w:left w:val="none" w:sz="0" w:space="0" w:color="auto"/>
            <w:bottom w:val="none" w:sz="0" w:space="0" w:color="auto"/>
            <w:right w:val="none" w:sz="0" w:space="0" w:color="auto"/>
          </w:divBdr>
        </w:div>
        <w:div w:id="1707633265">
          <w:marLeft w:val="0"/>
          <w:marRight w:val="0"/>
          <w:marTop w:val="0"/>
          <w:marBottom w:val="0"/>
          <w:divBdr>
            <w:top w:val="none" w:sz="0" w:space="0" w:color="auto"/>
            <w:left w:val="none" w:sz="0" w:space="0" w:color="auto"/>
            <w:bottom w:val="none" w:sz="0" w:space="0" w:color="auto"/>
            <w:right w:val="none" w:sz="0" w:space="0" w:color="auto"/>
          </w:divBdr>
        </w:div>
        <w:div w:id="396325937">
          <w:marLeft w:val="0"/>
          <w:marRight w:val="0"/>
          <w:marTop w:val="0"/>
          <w:marBottom w:val="0"/>
          <w:divBdr>
            <w:top w:val="none" w:sz="0" w:space="0" w:color="auto"/>
            <w:left w:val="none" w:sz="0" w:space="0" w:color="auto"/>
            <w:bottom w:val="none" w:sz="0" w:space="0" w:color="auto"/>
            <w:right w:val="none" w:sz="0" w:space="0" w:color="auto"/>
          </w:divBdr>
        </w:div>
        <w:div w:id="380793512">
          <w:marLeft w:val="0"/>
          <w:marRight w:val="0"/>
          <w:marTop w:val="0"/>
          <w:marBottom w:val="0"/>
          <w:divBdr>
            <w:top w:val="none" w:sz="0" w:space="0" w:color="auto"/>
            <w:left w:val="none" w:sz="0" w:space="0" w:color="auto"/>
            <w:bottom w:val="none" w:sz="0" w:space="0" w:color="auto"/>
            <w:right w:val="none" w:sz="0" w:space="0" w:color="auto"/>
          </w:divBdr>
        </w:div>
        <w:div w:id="1246265023">
          <w:marLeft w:val="0"/>
          <w:marRight w:val="0"/>
          <w:marTop w:val="0"/>
          <w:marBottom w:val="0"/>
          <w:divBdr>
            <w:top w:val="none" w:sz="0" w:space="0" w:color="auto"/>
            <w:left w:val="none" w:sz="0" w:space="0" w:color="auto"/>
            <w:bottom w:val="none" w:sz="0" w:space="0" w:color="auto"/>
            <w:right w:val="none" w:sz="0" w:space="0" w:color="auto"/>
          </w:divBdr>
        </w:div>
        <w:div w:id="456922650">
          <w:marLeft w:val="0"/>
          <w:marRight w:val="0"/>
          <w:marTop w:val="0"/>
          <w:marBottom w:val="0"/>
          <w:divBdr>
            <w:top w:val="none" w:sz="0" w:space="0" w:color="auto"/>
            <w:left w:val="none" w:sz="0" w:space="0" w:color="auto"/>
            <w:bottom w:val="none" w:sz="0" w:space="0" w:color="auto"/>
            <w:right w:val="none" w:sz="0" w:space="0" w:color="auto"/>
          </w:divBdr>
        </w:div>
        <w:div w:id="2012491634">
          <w:marLeft w:val="0"/>
          <w:marRight w:val="0"/>
          <w:marTop w:val="0"/>
          <w:marBottom w:val="0"/>
          <w:divBdr>
            <w:top w:val="none" w:sz="0" w:space="0" w:color="auto"/>
            <w:left w:val="none" w:sz="0" w:space="0" w:color="auto"/>
            <w:bottom w:val="none" w:sz="0" w:space="0" w:color="auto"/>
            <w:right w:val="none" w:sz="0" w:space="0" w:color="auto"/>
          </w:divBdr>
        </w:div>
        <w:div w:id="814417892">
          <w:marLeft w:val="0"/>
          <w:marRight w:val="0"/>
          <w:marTop w:val="0"/>
          <w:marBottom w:val="0"/>
          <w:divBdr>
            <w:top w:val="none" w:sz="0" w:space="0" w:color="auto"/>
            <w:left w:val="none" w:sz="0" w:space="0" w:color="auto"/>
            <w:bottom w:val="none" w:sz="0" w:space="0" w:color="auto"/>
            <w:right w:val="none" w:sz="0" w:space="0" w:color="auto"/>
          </w:divBdr>
        </w:div>
        <w:div w:id="886531078">
          <w:marLeft w:val="0"/>
          <w:marRight w:val="0"/>
          <w:marTop w:val="0"/>
          <w:marBottom w:val="0"/>
          <w:divBdr>
            <w:top w:val="none" w:sz="0" w:space="0" w:color="auto"/>
            <w:left w:val="none" w:sz="0" w:space="0" w:color="auto"/>
            <w:bottom w:val="none" w:sz="0" w:space="0" w:color="auto"/>
            <w:right w:val="none" w:sz="0" w:space="0" w:color="auto"/>
          </w:divBdr>
        </w:div>
        <w:div w:id="1615599252">
          <w:marLeft w:val="0"/>
          <w:marRight w:val="0"/>
          <w:marTop w:val="0"/>
          <w:marBottom w:val="0"/>
          <w:divBdr>
            <w:top w:val="none" w:sz="0" w:space="0" w:color="auto"/>
            <w:left w:val="none" w:sz="0" w:space="0" w:color="auto"/>
            <w:bottom w:val="none" w:sz="0" w:space="0" w:color="auto"/>
            <w:right w:val="none" w:sz="0" w:space="0" w:color="auto"/>
          </w:divBdr>
        </w:div>
        <w:div w:id="932200322">
          <w:marLeft w:val="0"/>
          <w:marRight w:val="0"/>
          <w:marTop w:val="0"/>
          <w:marBottom w:val="0"/>
          <w:divBdr>
            <w:top w:val="none" w:sz="0" w:space="0" w:color="auto"/>
            <w:left w:val="none" w:sz="0" w:space="0" w:color="auto"/>
            <w:bottom w:val="none" w:sz="0" w:space="0" w:color="auto"/>
            <w:right w:val="none" w:sz="0" w:space="0" w:color="auto"/>
          </w:divBdr>
        </w:div>
        <w:div w:id="1824421380">
          <w:marLeft w:val="0"/>
          <w:marRight w:val="0"/>
          <w:marTop w:val="0"/>
          <w:marBottom w:val="0"/>
          <w:divBdr>
            <w:top w:val="none" w:sz="0" w:space="0" w:color="auto"/>
            <w:left w:val="none" w:sz="0" w:space="0" w:color="auto"/>
            <w:bottom w:val="none" w:sz="0" w:space="0" w:color="auto"/>
            <w:right w:val="none" w:sz="0" w:space="0" w:color="auto"/>
          </w:divBdr>
        </w:div>
        <w:div w:id="551620482">
          <w:marLeft w:val="0"/>
          <w:marRight w:val="0"/>
          <w:marTop w:val="0"/>
          <w:marBottom w:val="0"/>
          <w:divBdr>
            <w:top w:val="none" w:sz="0" w:space="0" w:color="auto"/>
            <w:left w:val="none" w:sz="0" w:space="0" w:color="auto"/>
            <w:bottom w:val="none" w:sz="0" w:space="0" w:color="auto"/>
            <w:right w:val="none" w:sz="0" w:space="0" w:color="auto"/>
          </w:divBdr>
        </w:div>
        <w:div w:id="1761413207">
          <w:marLeft w:val="0"/>
          <w:marRight w:val="0"/>
          <w:marTop w:val="0"/>
          <w:marBottom w:val="0"/>
          <w:divBdr>
            <w:top w:val="none" w:sz="0" w:space="0" w:color="auto"/>
            <w:left w:val="none" w:sz="0" w:space="0" w:color="auto"/>
            <w:bottom w:val="none" w:sz="0" w:space="0" w:color="auto"/>
            <w:right w:val="none" w:sz="0" w:space="0" w:color="auto"/>
          </w:divBdr>
        </w:div>
        <w:div w:id="2130464686">
          <w:marLeft w:val="0"/>
          <w:marRight w:val="0"/>
          <w:marTop w:val="0"/>
          <w:marBottom w:val="0"/>
          <w:divBdr>
            <w:top w:val="none" w:sz="0" w:space="0" w:color="auto"/>
            <w:left w:val="none" w:sz="0" w:space="0" w:color="auto"/>
            <w:bottom w:val="none" w:sz="0" w:space="0" w:color="auto"/>
            <w:right w:val="none" w:sz="0" w:space="0" w:color="auto"/>
          </w:divBdr>
        </w:div>
        <w:div w:id="1653096160">
          <w:marLeft w:val="0"/>
          <w:marRight w:val="0"/>
          <w:marTop w:val="0"/>
          <w:marBottom w:val="0"/>
          <w:divBdr>
            <w:top w:val="none" w:sz="0" w:space="0" w:color="auto"/>
            <w:left w:val="none" w:sz="0" w:space="0" w:color="auto"/>
            <w:bottom w:val="none" w:sz="0" w:space="0" w:color="auto"/>
            <w:right w:val="none" w:sz="0" w:space="0" w:color="auto"/>
          </w:divBdr>
        </w:div>
        <w:div w:id="746878765">
          <w:marLeft w:val="0"/>
          <w:marRight w:val="0"/>
          <w:marTop w:val="0"/>
          <w:marBottom w:val="0"/>
          <w:divBdr>
            <w:top w:val="none" w:sz="0" w:space="0" w:color="auto"/>
            <w:left w:val="none" w:sz="0" w:space="0" w:color="auto"/>
            <w:bottom w:val="none" w:sz="0" w:space="0" w:color="auto"/>
            <w:right w:val="none" w:sz="0" w:space="0" w:color="auto"/>
          </w:divBdr>
        </w:div>
        <w:div w:id="796685658">
          <w:marLeft w:val="0"/>
          <w:marRight w:val="0"/>
          <w:marTop w:val="0"/>
          <w:marBottom w:val="0"/>
          <w:divBdr>
            <w:top w:val="none" w:sz="0" w:space="0" w:color="auto"/>
            <w:left w:val="none" w:sz="0" w:space="0" w:color="auto"/>
            <w:bottom w:val="none" w:sz="0" w:space="0" w:color="auto"/>
            <w:right w:val="none" w:sz="0" w:space="0" w:color="auto"/>
          </w:divBdr>
        </w:div>
        <w:div w:id="930359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F7CF90-B1B3-4722-AB7C-D6DCF20BD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Pages>
  <Words>955</Words>
  <Characters>5449</Characters>
  <Application>Microsoft Office Word</Application>
  <DocSecurity>0</DocSecurity>
  <Lines>45</Lines>
  <Paragraphs>12</Paragraphs>
  <ScaleCrop>false</ScaleCrop>
  <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河清 黄</dc:creator>
  <cp:lastModifiedBy>马 平安</cp:lastModifiedBy>
  <cp:revision>14</cp:revision>
  <cp:lastPrinted>2023-04-15T08:47:00Z</cp:lastPrinted>
  <dcterms:created xsi:type="dcterms:W3CDTF">2023-04-15T02:12:00Z</dcterms:created>
  <dcterms:modified xsi:type="dcterms:W3CDTF">2023-04-15T14:46:00Z</dcterms:modified>
</cp:coreProperties>
</file>